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B07C" w14:textId="3B1362B6" w:rsidR="006F2901" w:rsidRDefault="00030496" w:rsidP="00C952E5">
      <w:pPr>
        <w:spacing w:after="0"/>
      </w:pPr>
      <w:r>
        <w:rPr>
          <w:b/>
          <w:bCs/>
          <w:noProof/>
          <w:sz w:val="28"/>
          <w:szCs w:val="28"/>
          <w:lang w:val="en-SG" w:eastAsia="en-SG"/>
        </w:rPr>
        <w:drawing>
          <wp:inline distT="0" distB="0" distL="0" distR="0" wp14:anchorId="71BEC4AB" wp14:editId="3E8BD6A6">
            <wp:extent cx="1746250" cy="1187268"/>
            <wp:effectExtent l="0" t="0" r="6350" b="0"/>
            <wp:docPr id="4" name="Picture 4" descr="A picture containing text, silhouette,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lhouette, vector graphic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8894" cy="1223061"/>
                    </a:xfrm>
                    <a:prstGeom prst="rect">
                      <a:avLst/>
                    </a:prstGeom>
                  </pic:spPr>
                </pic:pic>
              </a:graphicData>
            </a:graphic>
          </wp:inline>
        </w:drawing>
      </w:r>
    </w:p>
    <w:p w14:paraId="3A21B4DD" w14:textId="2E41B573" w:rsidR="00A60CD9" w:rsidRPr="0097777F" w:rsidRDefault="00C952E5" w:rsidP="00C952E5">
      <w:pPr>
        <w:spacing w:after="0"/>
        <w:rPr>
          <w:rFonts w:ascii="Arial" w:hAnsi="Arial" w:cs="Arial"/>
        </w:rPr>
      </w:pPr>
      <w:r>
        <w:tab/>
      </w:r>
      <w:r>
        <w:tab/>
      </w:r>
      <w:r>
        <w:tab/>
      </w:r>
      <w:r w:rsidR="00D5362E">
        <w:tab/>
      </w:r>
      <w:r>
        <w:tab/>
      </w:r>
      <w:r>
        <w:tab/>
      </w:r>
      <w:r>
        <w:tab/>
      </w:r>
      <w:r>
        <w:tab/>
      </w:r>
      <w:r w:rsidR="002B0F8E">
        <w:tab/>
      </w:r>
      <w:r w:rsidR="00A60CD9" w:rsidRPr="0097777F">
        <w:rPr>
          <w:rFonts w:ascii="Arial" w:hAnsi="Arial" w:cs="Arial"/>
        </w:rPr>
        <w:t>Cllr David Sims (Chair)</w:t>
      </w:r>
    </w:p>
    <w:p w14:paraId="1D02A834" w14:textId="7FB0BBCD" w:rsidR="00577511" w:rsidRPr="0097777F" w:rsidRDefault="00EA3085" w:rsidP="00A60CD9">
      <w:pPr>
        <w:spacing w:after="0"/>
        <w:ind w:left="6480"/>
        <w:rPr>
          <w:rFonts w:ascii="Arial" w:hAnsi="Arial" w:cs="Arial"/>
        </w:rPr>
      </w:pPr>
      <w:r w:rsidRPr="0097777F">
        <w:rPr>
          <w:rFonts w:ascii="Arial" w:hAnsi="Arial" w:cs="Arial"/>
        </w:rPr>
        <w:t>Residents Action Group</w:t>
      </w:r>
    </w:p>
    <w:p w14:paraId="6262EABB" w14:textId="1FB1B670" w:rsidR="00A60CD9" w:rsidRPr="0097777F" w:rsidRDefault="00A60CD9" w:rsidP="00C952E5">
      <w:pPr>
        <w:spacing w:after="0"/>
        <w:rPr>
          <w:rFonts w:ascii="Arial" w:hAnsi="Arial" w:cs="Arial"/>
        </w:rPr>
      </w:pPr>
      <w:r w:rsidRPr="0097777F">
        <w:rPr>
          <w:rFonts w:ascii="Arial" w:hAnsi="Arial" w:cs="Arial"/>
        </w:rPr>
        <w:tab/>
      </w:r>
      <w:r w:rsidRPr="0097777F">
        <w:rPr>
          <w:rFonts w:ascii="Arial" w:hAnsi="Arial" w:cs="Arial"/>
        </w:rPr>
        <w:tab/>
      </w:r>
      <w:r w:rsidRPr="0097777F">
        <w:rPr>
          <w:rFonts w:ascii="Arial" w:hAnsi="Arial" w:cs="Arial"/>
        </w:rPr>
        <w:tab/>
      </w:r>
      <w:r w:rsidRPr="0097777F">
        <w:rPr>
          <w:rFonts w:ascii="Arial" w:hAnsi="Arial" w:cs="Arial"/>
        </w:rPr>
        <w:tab/>
      </w:r>
      <w:r w:rsidRPr="0097777F">
        <w:rPr>
          <w:rFonts w:ascii="Arial" w:hAnsi="Arial" w:cs="Arial"/>
        </w:rPr>
        <w:tab/>
      </w:r>
      <w:r w:rsidRPr="0097777F">
        <w:rPr>
          <w:rFonts w:ascii="Arial" w:hAnsi="Arial" w:cs="Arial"/>
        </w:rPr>
        <w:tab/>
      </w:r>
      <w:r w:rsidRPr="0097777F">
        <w:rPr>
          <w:rFonts w:ascii="Arial" w:hAnsi="Arial" w:cs="Arial"/>
        </w:rPr>
        <w:tab/>
      </w:r>
      <w:r w:rsidRPr="0097777F">
        <w:rPr>
          <w:rFonts w:ascii="Arial" w:hAnsi="Arial" w:cs="Arial"/>
        </w:rPr>
        <w:tab/>
      </w:r>
      <w:r w:rsidRPr="0097777F">
        <w:rPr>
          <w:rFonts w:ascii="Arial" w:hAnsi="Arial" w:cs="Arial"/>
        </w:rPr>
        <w:tab/>
        <w:t>Middleton</w:t>
      </w:r>
    </w:p>
    <w:p w14:paraId="35CF26C8" w14:textId="6A676E62" w:rsidR="00C952E5" w:rsidRPr="0097777F" w:rsidRDefault="00C952E5" w:rsidP="00C952E5">
      <w:pPr>
        <w:spacing w:after="0"/>
        <w:rPr>
          <w:rFonts w:ascii="Arial" w:hAnsi="Arial" w:cs="Arial"/>
        </w:rPr>
      </w:pPr>
      <w:r w:rsidRPr="0097777F">
        <w:rPr>
          <w:rFonts w:ascii="Arial" w:hAnsi="Arial" w:cs="Arial"/>
        </w:rPr>
        <w:tab/>
      </w:r>
      <w:r w:rsidRPr="0097777F">
        <w:rPr>
          <w:rFonts w:ascii="Arial" w:hAnsi="Arial" w:cs="Arial"/>
        </w:rPr>
        <w:tab/>
      </w:r>
    </w:p>
    <w:p w14:paraId="4A686894" w14:textId="3CB6CC9F" w:rsidR="00A60CD9" w:rsidRPr="0097777F" w:rsidRDefault="00C5392B" w:rsidP="00C952E5">
      <w:pPr>
        <w:spacing w:after="0"/>
        <w:rPr>
          <w:rFonts w:ascii="Arial" w:hAnsi="Arial" w:cs="Arial"/>
        </w:rPr>
      </w:pPr>
      <w:r w:rsidRPr="0097777F">
        <w:rPr>
          <w:rFonts w:ascii="Arial" w:hAnsi="Arial" w:cs="Arial"/>
        </w:rPr>
        <w:t>FAO Clare Vickery</w:t>
      </w:r>
    </w:p>
    <w:p w14:paraId="34FF6DCE" w14:textId="77777777" w:rsidR="00A60CD9" w:rsidRPr="0097777F" w:rsidRDefault="00A60CD9" w:rsidP="00C952E5">
      <w:pPr>
        <w:spacing w:after="0"/>
        <w:rPr>
          <w:rFonts w:ascii="Arial" w:hAnsi="Arial" w:cs="Arial"/>
        </w:rPr>
      </w:pPr>
      <w:r w:rsidRPr="0097777F">
        <w:rPr>
          <w:rFonts w:ascii="Arial" w:hAnsi="Arial" w:cs="Arial"/>
        </w:rPr>
        <w:t>The Planning Inspectorate</w:t>
      </w:r>
    </w:p>
    <w:p w14:paraId="50533618" w14:textId="77777777" w:rsidR="00A60CD9" w:rsidRPr="0097777F" w:rsidRDefault="00A60CD9" w:rsidP="00C952E5">
      <w:pPr>
        <w:spacing w:after="0"/>
        <w:rPr>
          <w:rFonts w:ascii="Arial" w:hAnsi="Arial" w:cs="Arial"/>
        </w:rPr>
      </w:pPr>
      <w:r w:rsidRPr="0097777F">
        <w:rPr>
          <w:rFonts w:ascii="Arial" w:hAnsi="Arial" w:cs="Arial"/>
        </w:rPr>
        <w:t>Room 3B</w:t>
      </w:r>
    </w:p>
    <w:p w14:paraId="05938DFA" w14:textId="77777777" w:rsidR="00A60CD9" w:rsidRPr="0097777F" w:rsidRDefault="00A60CD9" w:rsidP="00C952E5">
      <w:pPr>
        <w:spacing w:after="0"/>
        <w:rPr>
          <w:rFonts w:ascii="Arial" w:hAnsi="Arial" w:cs="Arial"/>
        </w:rPr>
      </w:pPr>
      <w:r w:rsidRPr="0097777F">
        <w:rPr>
          <w:rFonts w:ascii="Arial" w:hAnsi="Arial" w:cs="Arial"/>
        </w:rPr>
        <w:t>Temple Quay House</w:t>
      </w:r>
    </w:p>
    <w:p w14:paraId="528B3CF3" w14:textId="77777777" w:rsidR="00A60CD9" w:rsidRPr="0097777F" w:rsidRDefault="00A60CD9" w:rsidP="00C952E5">
      <w:pPr>
        <w:spacing w:after="0"/>
        <w:rPr>
          <w:rFonts w:ascii="Arial" w:hAnsi="Arial" w:cs="Arial"/>
        </w:rPr>
      </w:pPr>
      <w:r w:rsidRPr="0097777F">
        <w:rPr>
          <w:rFonts w:ascii="Arial" w:hAnsi="Arial" w:cs="Arial"/>
        </w:rPr>
        <w:t>2 The Square</w:t>
      </w:r>
    </w:p>
    <w:p w14:paraId="0789A8A1" w14:textId="77777777" w:rsidR="00A60CD9" w:rsidRPr="0097777F" w:rsidRDefault="00A60CD9" w:rsidP="00C952E5">
      <w:pPr>
        <w:spacing w:after="0"/>
        <w:rPr>
          <w:rFonts w:ascii="Arial" w:hAnsi="Arial" w:cs="Arial"/>
        </w:rPr>
      </w:pPr>
      <w:r w:rsidRPr="0097777F">
        <w:rPr>
          <w:rFonts w:ascii="Arial" w:hAnsi="Arial" w:cs="Arial"/>
        </w:rPr>
        <w:t>Bristol</w:t>
      </w:r>
    </w:p>
    <w:p w14:paraId="7B7E196C" w14:textId="1F2476F0" w:rsidR="00C952E5" w:rsidRPr="0097777F" w:rsidRDefault="00A60CD9" w:rsidP="00C952E5">
      <w:pPr>
        <w:spacing w:after="0"/>
        <w:rPr>
          <w:rFonts w:ascii="Arial" w:hAnsi="Arial" w:cs="Arial"/>
        </w:rPr>
      </w:pPr>
      <w:r w:rsidRPr="0097777F">
        <w:rPr>
          <w:rFonts w:ascii="Arial" w:hAnsi="Arial" w:cs="Arial"/>
        </w:rPr>
        <w:t>BS16PN</w:t>
      </w:r>
      <w:r w:rsidR="00C952E5" w:rsidRPr="0097777F">
        <w:rPr>
          <w:rFonts w:ascii="Arial" w:hAnsi="Arial" w:cs="Arial"/>
        </w:rPr>
        <w:tab/>
      </w:r>
      <w:r w:rsidR="00C952E5" w:rsidRPr="0097777F">
        <w:rPr>
          <w:rFonts w:ascii="Arial" w:hAnsi="Arial" w:cs="Arial"/>
        </w:rPr>
        <w:tab/>
      </w:r>
      <w:r w:rsidR="00C952E5" w:rsidRPr="0097777F">
        <w:rPr>
          <w:rFonts w:ascii="Arial" w:hAnsi="Arial" w:cs="Arial"/>
        </w:rPr>
        <w:tab/>
      </w:r>
      <w:r w:rsidR="00C952E5" w:rsidRPr="0097777F">
        <w:rPr>
          <w:rFonts w:ascii="Arial" w:hAnsi="Arial" w:cs="Arial"/>
        </w:rPr>
        <w:tab/>
      </w:r>
      <w:r w:rsidR="00C952E5" w:rsidRPr="0097777F">
        <w:rPr>
          <w:rFonts w:ascii="Arial" w:hAnsi="Arial" w:cs="Arial"/>
        </w:rPr>
        <w:tab/>
      </w:r>
      <w:r w:rsidR="00C952E5" w:rsidRPr="0097777F">
        <w:rPr>
          <w:rFonts w:ascii="Arial" w:hAnsi="Arial" w:cs="Arial"/>
        </w:rPr>
        <w:tab/>
      </w:r>
      <w:r w:rsidR="00C952E5" w:rsidRPr="0097777F">
        <w:rPr>
          <w:rFonts w:ascii="Arial" w:hAnsi="Arial" w:cs="Arial"/>
        </w:rPr>
        <w:tab/>
      </w:r>
      <w:r w:rsidR="00C952E5" w:rsidRPr="0097777F">
        <w:rPr>
          <w:rFonts w:ascii="Arial" w:hAnsi="Arial" w:cs="Arial"/>
        </w:rPr>
        <w:tab/>
      </w:r>
    </w:p>
    <w:p w14:paraId="6AB154AD" w14:textId="1F98A30C" w:rsidR="001D22FC" w:rsidRPr="0097777F" w:rsidRDefault="001D22FC" w:rsidP="00C952E5">
      <w:pPr>
        <w:spacing w:after="0"/>
        <w:rPr>
          <w:rFonts w:ascii="Arial" w:hAnsi="Arial" w:cs="Arial"/>
        </w:rPr>
      </w:pPr>
    </w:p>
    <w:p w14:paraId="501CB495" w14:textId="60EF9FAE" w:rsidR="000913FA" w:rsidRPr="0097777F" w:rsidRDefault="000913FA" w:rsidP="00C952E5">
      <w:pPr>
        <w:spacing w:after="0"/>
        <w:rPr>
          <w:rFonts w:ascii="Arial" w:hAnsi="Arial" w:cs="Arial"/>
        </w:rPr>
      </w:pPr>
      <w:r w:rsidRPr="0097777F">
        <w:rPr>
          <w:rFonts w:ascii="Arial" w:hAnsi="Arial" w:cs="Arial"/>
        </w:rPr>
        <w:tab/>
      </w:r>
      <w:r w:rsidRPr="0097777F">
        <w:rPr>
          <w:rFonts w:ascii="Arial" w:hAnsi="Arial" w:cs="Arial"/>
        </w:rPr>
        <w:tab/>
      </w:r>
      <w:r w:rsidRPr="0097777F">
        <w:rPr>
          <w:rFonts w:ascii="Arial" w:hAnsi="Arial" w:cs="Arial"/>
        </w:rPr>
        <w:tab/>
      </w:r>
      <w:r w:rsidRPr="0097777F">
        <w:rPr>
          <w:rFonts w:ascii="Arial" w:hAnsi="Arial" w:cs="Arial"/>
        </w:rPr>
        <w:tab/>
      </w:r>
      <w:r w:rsidRPr="0097777F">
        <w:rPr>
          <w:rFonts w:ascii="Arial" w:hAnsi="Arial" w:cs="Arial"/>
        </w:rPr>
        <w:tab/>
      </w:r>
      <w:r w:rsidRPr="0097777F">
        <w:rPr>
          <w:rFonts w:ascii="Arial" w:hAnsi="Arial" w:cs="Arial"/>
        </w:rPr>
        <w:tab/>
      </w:r>
      <w:r w:rsidRPr="0097777F">
        <w:rPr>
          <w:rFonts w:ascii="Arial" w:hAnsi="Arial" w:cs="Arial"/>
        </w:rPr>
        <w:tab/>
      </w:r>
      <w:r w:rsidRPr="0097777F">
        <w:rPr>
          <w:rFonts w:ascii="Arial" w:hAnsi="Arial" w:cs="Arial"/>
        </w:rPr>
        <w:tab/>
      </w:r>
      <w:r w:rsidRPr="0097777F">
        <w:rPr>
          <w:rFonts w:ascii="Arial" w:hAnsi="Arial" w:cs="Arial"/>
        </w:rPr>
        <w:tab/>
      </w:r>
      <w:r w:rsidR="00C5392B" w:rsidRPr="0097777F">
        <w:rPr>
          <w:rFonts w:ascii="Arial" w:hAnsi="Arial" w:cs="Arial"/>
        </w:rPr>
        <w:t>2</w:t>
      </w:r>
      <w:r w:rsidR="001B31A2" w:rsidRPr="0097777F">
        <w:rPr>
          <w:rFonts w:ascii="Arial" w:hAnsi="Arial" w:cs="Arial"/>
        </w:rPr>
        <w:t>3rd</w:t>
      </w:r>
      <w:r w:rsidRPr="0097777F">
        <w:rPr>
          <w:rFonts w:ascii="Arial" w:hAnsi="Arial" w:cs="Arial"/>
        </w:rPr>
        <w:t xml:space="preserve"> </w:t>
      </w:r>
      <w:r w:rsidR="001B31A2" w:rsidRPr="0097777F">
        <w:rPr>
          <w:rFonts w:ascii="Arial" w:hAnsi="Arial" w:cs="Arial"/>
        </w:rPr>
        <w:t>August</w:t>
      </w:r>
      <w:r w:rsidRPr="0097777F">
        <w:rPr>
          <w:rFonts w:ascii="Arial" w:hAnsi="Arial" w:cs="Arial"/>
        </w:rPr>
        <w:t xml:space="preserve"> 20</w:t>
      </w:r>
      <w:r w:rsidR="001D22FC" w:rsidRPr="0097777F">
        <w:rPr>
          <w:rFonts w:ascii="Arial" w:hAnsi="Arial" w:cs="Arial"/>
        </w:rPr>
        <w:t>2</w:t>
      </w:r>
      <w:r w:rsidR="00BA36EF" w:rsidRPr="0097777F">
        <w:rPr>
          <w:rFonts w:ascii="Arial" w:hAnsi="Arial" w:cs="Arial"/>
        </w:rPr>
        <w:t>1</w:t>
      </w:r>
    </w:p>
    <w:p w14:paraId="14D10E1F" w14:textId="77777777" w:rsidR="00577511" w:rsidRPr="0097777F" w:rsidRDefault="00577511" w:rsidP="00C952E5">
      <w:pPr>
        <w:spacing w:after="0"/>
        <w:rPr>
          <w:rFonts w:ascii="Arial" w:hAnsi="Arial" w:cs="Arial"/>
        </w:rPr>
      </w:pPr>
    </w:p>
    <w:p w14:paraId="6E2CF4F0" w14:textId="2AA39688" w:rsidR="000913FA" w:rsidRPr="0097777F" w:rsidRDefault="000913FA" w:rsidP="00C952E5">
      <w:pPr>
        <w:spacing w:after="0"/>
        <w:rPr>
          <w:rFonts w:ascii="Arial" w:hAnsi="Arial" w:cs="Arial"/>
        </w:rPr>
      </w:pPr>
      <w:r w:rsidRPr="0097777F">
        <w:rPr>
          <w:rFonts w:ascii="Arial" w:hAnsi="Arial" w:cs="Arial"/>
        </w:rPr>
        <w:t xml:space="preserve">Dear </w:t>
      </w:r>
      <w:r w:rsidR="00C5392B" w:rsidRPr="0097777F">
        <w:rPr>
          <w:rFonts w:ascii="Arial" w:hAnsi="Arial" w:cs="Arial"/>
        </w:rPr>
        <w:t>Sir/Madam</w:t>
      </w:r>
    </w:p>
    <w:p w14:paraId="250E79B0" w14:textId="2271DB0F" w:rsidR="00577511" w:rsidRDefault="00577511" w:rsidP="007029DF">
      <w:pPr>
        <w:spacing w:after="0"/>
        <w:jc w:val="center"/>
        <w:rPr>
          <w:rFonts w:ascii="Arial" w:hAnsi="Arial" w:cs="Arial"/>
          <w:u w:val="single"/>
        </w:rPr>
      </w:pPr>
    </w:p>
    <w:p w14:paraId="04ED9483" w14:textId="77777777" w:rsidR="002519DF" w:rsidRPr="0097777F" w:rsidRDefault="002519DF" w:rsidP="007029DF">
      <w:pPr>
        <w:spacing w:after="0"/>
        <w:jc w:val="center"/>
        <w:rPr>
          <w:rFonts w:ascii="Arial" w:hAnsi="Arial" w:cs="Arial"/>
          <w:u w:val="single"/>
        </w:rPr>
      </w:pPr>
    </w:p>
    <w:p w14:paraId="120E5EDC" w14:textId="02E92827" w:rsidR="007029DF" w:rsidRPr="0097777F" w:rsidRDefault="001D22FC" w:rsidP="007029DF">
      <w:pPr>
        <w:spacing w:after="0"/>
        <w:jc w:val="center"/>
        <w:rPr>
          <w:rFonts w:ascii="Arial" w:hAnsi="Arial" w:cs="Arial"/>
          <w:u w:val="single"/>
        </w:rPr>
      </w:pPr>
      <w:r w:rsidRPr="0097777F">
        <w:rPr>
          <w:rFonts w:ascii="Arial" w:hAnsi="Arial" w:cs="Arial"/>
          <w:u w:val="single"/>
        </w:rPr>
        <w:t xml:space="preserve">Ref Planning Application </w:t>
      </w:r>
      <w:r w:rsidR="001B31A2" w:rsidRPr="0097777F">
        <w:rPr>
          <w:rFonts w:ascii="Arial" w:hAnsi="Arial" w:cs="Arial"/>
          <w:u w:val="single"/>
        </w:rPr>
        <w:t xml:space="preserve">Appeal </w:t>
      </w:r>
      <w:r w:rsidRPr="0097777F">
        <w:rPr>
          <w:rFonts w:ascii="Arial" w:hAnsi="Arial" w:cs="Arial"/>
          <w:u w:val="single"/>
        </w:rPr>
        <w:t xml:space="preserve">No </w:t>
      </w:r>
      <w:r w:rsidR="001B31A2" w:rsidRPr="0097777F">
        <w:rPr>
          <w:rFonts w:ascii="Arial" w:hAnsi="Arial" w:cs="Arial"/>
          <w:u w:val="single"/>
        </w:rPr>
        <w:t>APP</w:t>
      </w:r>
      <w:r w:rsidR="006A21D3" w:rsidRPr="0097777F">
        <w:rPr>
          <w:rFonts w:ascii="Arial" w:hAnsi="Arial" w:cs="Arial"/>
          <w:u w:val="single"/>
        </w:rPr>
        <w:t>/</w:t>
      </w:r>
      <w:r w:rsidR="001B31A2" w:rsidRPr="0097777F">
        <w:rPr>
          <w:rFonts w:ascii="Arial" w:hAnsi="Arial" w:cs="Arial"/>
          <w:u w:val="single"/>
        </w:rPr>
        <w:t>U2805/W/</w:t>
      </w:r>
      <w:r w:rsidRPr="0097777F">
        <w:rPr>
          <w:rFonts w:ascii="Arial" w:hAnsi="Arial" w:cs="Arial"/>
          <w:u w:val="single"/>
        </w:rPr>
        <w:t>2</w:t>
      </w:r>
      <w:r w:rsidR="00C5392B" w:rsidRPr="0097777F">
        <w:rPr>
          <w:rFonts w:ascii="Arial" w:hAnsi="Arial" w:cs="Arial"/>
          <w:u w:val="single"/>
        </w:rPr>
        <w:t>0</w:t>
      </w:r>
      <w:r w:rsidRPr="0097777F">
        <w:rPr>
          <w:rFonts w:ascii="Arial" w:hAnsi="Arial" w:cs="Arial"/>
          <w:u w:val="single"/>
        </w:rPr>
        <w:t>/</w:t>
      </w:r>
      <w:r w:rsidR="001B31A2" w:rsidRPr="0097777F">
        <w:rPr>
          <w:rFonts w:ascii="Arial" w:hAnsi="Arial" w:cs="Arial"/>
          <w:u w:val="single"/>
        </w:rPr>
        <w:t>32</w:t>
      </w:r>
      <w:r w:rsidR="00C5392B" w:rsidRPr="0097777F">
        <w:rPr>
          <w:rFonts w:ascii="Arial" w:hAnsi="Arial" w:cs="Arial"/>
          <w:u w:val="single"/>
        </w:rPr>
        <w:t>58705</w:t>
      </w:r>
      <w:r w:rsidR="00EA3085" w:rsidRPr="0097777F">
        <w:rPr>
          <w:rFonts w:ascii="Arial" w:hAnsi="Arial" w:cs="Arial"/>
          <w:u w:val="single"/>
        </w:rPr>
        <w:t xml:space="preserve"> Objection</w:t>
      </w:r>
    </w:p>
    <w:p w14:paraId="7821CA26" w14:textId="605CE427" w:rsidR="007029DF" w:rsidRPr="0097777F" w:rsidRDefault="007029DF" w:rsidP="007029DF">
      <w:pPr>
        <w:spacing w:after="0"/>
        <w:rPr>
          <w:rFonts w:ascii="Arial" w:hAnsi="Arial" w:cs="Arial"/>
        </w:rPr>
      </w:pPr>
    </w:p>
    <w:p w14:paraId="7C4C5564" w14:textId="77777777" w:rsidR="00CC1EEB" w:rsidRPr="0097777F" w:rsidRDefault="00EA3085" w:rsidP="001D22FC">
      <w:pPr>
        <w:spacing w:after="0"/>
        <w:rPr>
          <w:rFonts w:ascii="Arial" w:hAnsi="Arial" w:cs="Arial"/>
        </w:rPr>
      </w:pPr>
      <w:r w:rsidRPr="0097777F">
        <w:rPr>
          <w:rFonts w:ascii="Arial" w:hAnsi="Arial" w:cs="Arial"/>
        </w:rPr>
        <w:t xml:space="preserve">This objection is being submitted by the Residents Action Group (RAG). RAG was formed by concerned residents of the villages </w:t>
      </w:r>
      <w:r w:rsidR="00A5273C" w:rsidRPr="0097777F">
        <w:rPr>
          <w:rFonts w:ascii="Arial" w:hAnsi="Arial" w:cs="Arial"/>
        </w:rPr>
        <w:t>of</w:t>
      </w:r>
      <w:r w:rsidRPr="0097777F">
        <w:rPr>
          <w:rFonts w:ascii="Arial" w:hAnsi="Arial" w:cs="Arial"/>
        </w:rPr>
        <w:t xml:space="preserve"> Middleton</w:t>
      </w:r>
      <w:r w:rsidR="00A5273C" w:rsidRPr="0097777F">
        <w:rPr>
          <w:rFonts w:ascii="Arial" w:hAnsi="Arial" w:cs="Arial"/>
        </w:rPr>
        <w:t>, Cottingham, Ashley, East Carlton and Bringhurst</w:t>
      </w:r>
      <w:r w:rsidRPr="0097777F">
        <w:rPr>
          <w:rFonts w:ascii="Arial" w:hAnsi="Arial" w:cs="Arial"/>
        </w:rPr>
        <w:t xml:space="preserve">. The aims of RAG are to preserve the rural character of our village countryside, protect the wellbeing of communities from unsustainable and unsafe developments and campaign for planning regulations to be the same for all members of the community. </w:t>
      </w:r>
    </w:p>
    <w:p w14:paraId="778091E0" w14:textId="61BEAEC7" w:rsidR="00CC1EEB" w:rsidRPr="0097777F" w:rsidRDefault="00CC1EEB" w:rsidP="001D22FC">
      <w:pPr>
        <w:spacing w:after="0"/>
        <w:rPr>
          <w:rFonts w:ascii="Arial" w:hAnsi="Arial" w:cs="Arial"/>
        </w:rPr>
      </w:pPr>
    </w:p>
    <w:p w14:paraId="089DE005" w14:textId="589AB509" w:rsidR="00D91929" w:rsidRPr="0097777F" w:rsidRDefault="00D91929" w:rsidP="00D91929">
      <w:pPr>
        <w:rPr>
          <w:rFonts w:ascii="Arial" w:hAnsi="Arial" w:cs="Arial"/>
        </w:rPr>
      </w:pPr>
      <w:r w:rsidRPr="0097777F">
        <w:rPr>
          <w:rFonts w:ascii="Arial" w:hAnsi="Arial" w:cs="Arial"/>
        </w:rPr>
        <w:t>The sit</w:t>
      </w:r>
      <w:r w:rsidR="009D668A" w:rsidRPr="0097777F">
        <w:rPr>
          <w:rFonts w:ascii="Arial" w:hAnsi="Arial" w:cs="Arial"/>
        </w:rPr>
        <w:t xml:space="preserve">e </w:t>
      </w:r>
      <w:r w:rsidR="008D0876">
        <w:rPr>
          <w:rFonts w:ascii="Arial" w:hAnsi="Arial" w:cs="Arial"/>
        </w:rPr>
        <w:t xml:space="preserve">under appeal </w:t>
      </w:r>
      <w:r w:rsidR="009D668A" w:rsidRPr="0097777F">
        <w:rPr>
          <w:rFonts w:ascii="Arial" w:hAnsi="Arial" w:cs="Arial"/>
        </w:rPr>
        <w:t>was subjected to</w:t>
      </w:r>
      <w:r w:rsidRPr="0097777F">
        <w:rPr>
          <w:rFonts w:ascii="Arial" w:hAnsi="Arial" w:cs="Arial"/>
        </w:rPr>
        <w:t xml:space="preserve"> unauthorised works </w:t>
      </w:r>
      <w:r w:rsidR="009D668A" w:rsidRPr="0097777F">
        <w:rPr>
          <w:rFonts w:ascii="Arial" w:hAnsi="Arial" w:cs="Arial"/>
        </w:rPr>
        <w:t>in January 2020 when</w:t>
      </w:r>
      <w:r w:rsidRPr="0097777F">
        <w:rPr>
          <w:rFonts w:ascii="Arial" w:hAnsi="Arial" w:cs="Arial"/>
        </w:rPr>
        <w:t xml:space="preserve"> </w:t>
      </w:r>
      <w:r w:rsidR="008D0876">
        <w:rPr>
          <w:rFonts w:ascii="Arial" w:hAnsi="Arial" w:cs="Arial"/>
        </w:rPr>
        <w:t xml:space="preserve">substantial </w:t>
      </w:r>
      <w:r w:rsidRPr="0097777F">
        <w:rPr>
          <w:rFonts w:ascii="Arial" w:hAnsi="Arial" w:cs="Arial"/>
        </w:rPr>
        <w:t>hardcore was laid across the site</w:t>
      </w:r>
      <w:r w:rsidR="009D668A" w:rsidRPr="0097777F">
        <w:rPr>
          <w:rFonts w:ascii="Arial" w:hAnsi="Arial" w:cs="Arial"/>
        </w:rPr>
        <w:t xml:space="preserve"> and</w:t>
      </w:r>
      <w:r w:rsidR="00670048">
        <w:rPr>
          <w:rFonts w:ascii="Arial" w:hAnsi="Arial" w:cs="Arial"/>
        </w:rPr>
        <w:t xml:space="preserve"> mature</w:t>
      </w:r>
      <w:r w:rsidR="009D668A" w:rsidRPr="0097777F">
        <w:rPr>
          <w:rFonts w:ascii="Arial" w:hAnsi="Arial" w:cs="Arial"/>
        </w:rPr>
        <w:t xml:space="preserve"> hedgerow destroyed. </w:t>
      </w:r>
      <w:r w:rsidR="0097777F" w:rsidRPr="0097777F">
        <w:rPr>
          <w:rFonts w:ascii="Arial" w:hAnsi="Arial" w:cs="Arial"/>
        </w:rPr>
        <w:t>The site</w:t>
      </w:r>
      <w:r w:rsidRPr="0097777F">
        <w:rPr>
          <w:rFonts w:ascii="Arial" w:hAnsi="Arial" w:cs="Arial"/>
        </w:rPr>
        <w:t xml:space="preserve"> was split into two by high close-boarded fencing and a second</w:t>
      </w:r>
      <w:r w:rsidR="00670048">
        <w:rPr>
          <w:rFonts w:ascii="Arial" w:hAnsi="Arial" w:cs="Arial"/>
        </w:rPr>
        <w:t>,</w:t>
      </w:r>
      <w:r w:rsidRPr="0097777F">
        <w:rPr>
          <w:rFonts w:ascii="Arial" w:hAnsi="Arial" w:cs="Arial"/>
        </w:rPr>
        <w:t xml:space="preserve"> dangerous entrance was opened to the north of the site onto a narrow </w:t>
      </w:r>
      <w:r w:rsidR="00670048">
        <w:rPr>
          <w:rFonts w:ascii="Arial" w:hAnsi="Arial" w:cs="Arial"/>
        </w:rPr>
        <w:t xml:space="preserve">derestricted </w:t>
      </w:r>
      <w:r w:rsidRPr="0097777F">
        <w:rPr>
          <w:rFonts w:ascii="Arial" w:hAnsi="Arial" w:cs="Arial"/>
        </w:rPr>
        <w:t xml:space="preserve">road, very close to a sharp bend. </w:t>
      </w:r>
    </w:p>
    <w:p w14:paraId="2BA7DCF6" w14:textId="41248216" w:rsidR="00D91929" w:rsidRPr="0097777F" w:rsidRDefault="00410A5B" w:rsidP="00D91929">
      <w:pPr>
        <w:rPr>
          <w:rFonts w:ascii="Arial" w:hAnsi="Arial" w:cs="Arial"/>
        </w:rPr>
      </w:pPr>
      <w:r>
        <w:rPr>
          <w:rFonts w:ascii="Arial" w:hAnsi="Arial" w:cs="Arial"/>
        </w:rPr>
        <w:t>Currently</w:t>
      </w:r>
      <w:r w:rsidR="00670048">
        <w:rPr>
          <w:rFonts w:ascii="Arial" w:hAnsi="Arial" w:cs="Arial"/>
        </w:rPr>
        <w:t>, a</w:t>
      </w:r>
      <w:r w:rsidR="00D91929" w:rsidRPr="0097777F">
        <w:rPr>
          <w:rFonts w:ascii="Arial" w:hAnsi="Arial" w:cs="Arial"/>
        </w:rPr>
        <w:t>s of August 2021, there are 12 large static vans and 6 touring vans on the site</w:t>
      </w:r>
      <w:r w:rsidR="009D668A" w:rsidRPr="0097777F">
        <w:rPr>
          <w:rFonts w:ascii="Arial" w:hAnsi="Arial" w:cs="Arial"/>
        </w:rPr>
        <w:t xml:space="preserve">, </w:t>
      </w:r>
      <w:r w:rsidR="00D91929" w:rsidRPr="0097777F">
        <w:rPr>
          <w:rFonts w:ascii="Arial" w:hAnsi="Arial" w:cs="Arial"/>
        </w:rPr>
        <w:t>totally contrary to the planning conditions</w:t>
      </w:r>
      <w:r w:rsidR="00670048">
        <w:rPr>
          <w:rFonts w:ascii="Arial" w:hAnsi="Arial" w:cs="Arial"/>
        </w:rPr>
        <w:t xml:space="preserve"> and well outside the proposed </w:t>
      </w:r>
      <w:r>
        <w:rPr>
          <w:rFonts w:ascii="Arial" w:hAnsi="Arial" w:cs="Arial"/>
        </w:rPr>
        <w:t xml:space="preserve">expansion </w:t>
      </w:r>
      <w:r w:rsidR="00670048">
        <w:rPr>
          <w:rFonts w:ascii="Arial" w:hAnsi="Arial" w:cs="Arial"/>
        </w:rPr>
        <w:t>development scope</w:t>
      </w:r>
      <w:r w:rsidR="00D91929" w:rsidRPr="0097777F">
        <w:rPr>
          <w:rFonts w:ascii="Arial" w:hAnsi="Arial" w:cs="Arial"/>
        </w:rPr>
        <w:t xml:space="preserve">. The site is currently the subject of a Breach of Condition Notice dated 11 December 2020 which required the landowner to remove all static and mobile homes in excess of three and all touring caravans apart from the three permitted within six months. </w:t>
      </w:r>
      <w:r w:rsidR="009D668A" w:rsidRPr="0097777F">
        <w:rPr>
          <w:rFonts w:ascii="Arial" w:hAnsi="Arial" w:cs="Arial"/>
        </w:rPr>
        <w:t>This notice has not been complied with and the applicant</w:t>
      </w:r>
      <w:r w:rsidR="00D91929" w:rsidRPr="0097777F">
        <w:rPr>
          <w:rFonts w:ascii="Arial" w:hAnsi="Arial" w:cs="Arial"/>
        </w:rPr>
        <w:t xml:space="preserve"> has made it widely known that he intends to create a commercial caravan site at this location</w:t>
      </w:r>
      <w:r w:rsidR="00670048">
        <w:rPr>
          <w:rFonts w:ascii="Arial" w:hAnsi="Arial" w:cs="Arial"/>
        </w:rPr>
        <w:t>. S</w:t>
      </w:r>
      <w:r w:rsidR="00D91929" w:rsidRPr="0097777F">
        <w:rPr>
          <w:rFonts w:ascii="Arial" w:hAnsi="Arial" w:cs="Arial"/>
        </w:rPr>
        <w:t xml:space="preserve">tatic caravans have been advertised </w:t>
      </w:r>
      <w:r w:rsidR="00670048">
        <w:rPr>
          <w:rFonts w:ascii="Arial" w:hAnsi="Arial" w:cs="Arial"/>
        </w:rPr>
        <w:t>for</w:t>
      </w:r>
      <w:r w:rsidR="00D91929" w:rsidRPr="0097777F">
        <w:rPr>
          <w:rFonts w:ascii="Arial" w:hAnsi="Arial" w:cs="Arial"/>
        </w:rPr>
        <w:t xml:space="preserve"> rent on the site. </w:t>
      </w:r>
    </w:p>
    <w:p w14:paraId="61D4853C" w14:textId="70F39C4A" w:rsidR="00D91929" w:rsidRPr="0097777F" w:rsidRDefault="00D91929" w:rsidP="00D91929">
      <w:pPr>
        <w:rPr>
          <w:rFonts w:ascii="Arial" w:hAnsi="Arial" w:cs="Arial"/>
        </w:rPr>
      </w:pPr>
      <w:r w:rsidRPr="0097777F">
        <w:rPr>
          <w:rFonts w:ascii="Arial" w:hAnsi="Arial" w:cs="Arial"/>
        </w:rPr>
        <w:t>The conditions of the current planning permission state that no commercial activities shall take place on the land</w:t>
      </w:r>
      <w:r w:rsidR="00670048">
        <w:rPr>
          <w:rFonts w:ascii="Arial" w:hAnsi="Arial" w:cs="Arial"/>
        </w:rPr>
        <w:t>,</w:t>
      </w:r>
      <w:r w:rsidRPr="0097777F">
        <w:rPr>
          <w:rFonts w:ascii="Arial" w:hAnsi="Arial" w:cs="Arial"/>
        </w:rPr>
        <w:t xml:space="preserve"> yet JD Reinforced Paving Ltd. Company Number 11423124 is registered at this address and badged vans</w:t>
      </w:r>
      <w:r w:rsidR="00670048">
        <w:rPr>
          <w:rFonts w:ascii="Arial" w:hAnsi="Arial" w:cs="Arial"/>
        </w:rPr>
        <w:t xml:space="preserve"> </w:t>
      </w:r>
      <w:r w:rsidRPr="0097777F">
        <w:rPr>
          <w:rFonts w:ascii="Arial" w:hAnsi="Arial" w:cs="Arial"/>
        </w:rPr>
        <w:t>operate from it. In addition, waste material is regularly driven onto the site</w:t>
      </w:r>
      <w:r w:rsidR="001030F1">
        <w:rPr>
          <w:rFonts w:ascii="Arial" w:hAnsi="Arial" w:cs="Arial"/>
        </w:rPr>
        <w:t>, dumped</w:t>
      </w:r>
      <w:r w:rsidRPr="0097777F">
        <w:rPr>
          <w:rFonts w:ascii="Arial" w:hAnsi="Arial" w:cs="Arial"/>
        </w:rPr>
        <w:t xml:space="preserve"> and burnt – </w:t>
      </w:r>
      <w:r w:rsidR="001030F1">
        <w:rPr>
          <w:rFonts w:ascii="Arial" w:hAnsi="Arial" w:cs="Arial"/>
        </w:rPr>
        <w:t>this</w:t>
      </w:r>
      <w:r w:rsidRPr="0097777F">
        <w:rPr>
          <w:rFonts w:ascii="Arial" w:hAnsi="Arial" w:cs="Arial"/>
        </w:rPr>
        <w:t xml:space="preserve"> has been the subject of repeated reports to the Environment Agency. </w:t>
      </w:r>
    </w:p>
    <w:p w14:paraId="2AA39CAF" w14:textId="618B26E2" w:rsidR="00CC1EEB" w:rsidRDefault="00CC1EEB" w:rsidP="001D22FC">
      <w:pPr>
        <w:spacing w:after="0"/>
        <w:rPr>
          <w:rFonts w:ascii="Arial" w:hAnsi="Arial" w:cs="Arial"/>
        </w:rPr>
      </w:pPr>
    </w:p>
    <w:p w14:paraId="325F8FFB" w14:textId="17236EE5" w:rsidR="002519DF" w:rsidRDefault="002519DF" w:rsidP="001D22FC">
      <w:pPr>
        <w:spacing w:after="0"/>
        <w:rPr>
          <w:rFonts w:ascii="Arial" w:hAnsi="Arial" w:cs="Arial"/>
        </w:rPr>
      </w:pPr>
    </w:p>
    <w:p w14:paraId="45621172" w14:textId="5E441C7A" w:rsidR="002519DF" w:rsidRDefault="002519DF" w:rsidP="001D22FC">
      <w:pPr>
        <w:spacing w:after="0"/>
        <w:rPr>
          <w:rFonts w:ascii="Arial" w:hAnsi="Arial" w:cs="Arial"/>
        </w:rPr>
      </w:pPr>
    </w:p>
    <w:p w14:paraId="76055AE5" w14:textId="467CF695" w:rsidR="002519DF" w:rsidRDefault="002519DF" w:rsidP="001D22FC">
      <w:pPr>
        <w:spacing w:after="0"/>
        <w:rPr>
          <w:rFonts w:ascii="Arial" w:hAnsi="Arial" w:cs="Arial"/>
        </w:rPr>
      </w:pPr>
    </w:p>
    <w:p w14:paraId="72451DD6" w14:textId="77777777" w:rsidR="002519DF" w:rsidRDefault="002519DF" w:rsidP="001D22FC">
      <w:pPr>
        <w:spacing w:after="0"/>
        <w:rPr>
          <w:rFonts w:ascii="Arial" w:hAnsi="Arial" w:cs="Arial"/>
        </w:rPr>
      </w:pPr>
    </w:p>
    <w:p w14:paraId="28A76018" w14:textId="296712B3" w:rsidR="00BD65DB" w:rsidRPr="0097777F" w:rsidRDefault="00670048" w:rsidP="001D22FC">
      <w:pPr>
        <w:spacing w:after="0"/>
        <w:rPr>
          <w:rFonts w:ascii="Arial" w:hAnsi="Arial" w:cs="Arial"/>
        </w:rPr>
      </w:pPr>
      <w:r>
        <w:rPr>
          <w:rFonts w:ascii="Arial" w:hAnsi="Arial" w:cs="Arial"/>
        </w:rPr>
        <w:t xml:space="preserve">Regarding the two related applications under appeal, </w:t>
      </w:r>
      <w:r w:rsidR="00EA3085" w:rsidRPr="0097777F">
        <w:rPr>
          <w:rFonts w:ascii="Arial" w:hAnsi="Arial" w:cs="Arial"/>
        </w:rPr>
        <w:t>RAG</w:t>
      </w:r>
      <w:r w:rsidR="00BD65DB" w:rsidRPr="0097777F">
        <w:rPr>
          <w:rFonts w:ascii="Arial" w:hAnsi="Arial" w:cs="Arial"/>
        </w:rPr>
        <w:t xml:space="preserve"> objections</w:t>
      </w:r>
      <w:r w:rsidR="00BC5BF0" w:rsidRPr="0097777F">
        <w:rPr>
          <w:rFonts w:ascii="Arial" w:hAnsi="Arial" w:cs="Arial"/>
        </w:rPr>
        <w:t xml:space="preserve"> to th</w:t>
      </w:r>
      <w:r>
        <w:rPr>
          <w:rFonts w:ascii="Arial" w:hAnsi="Arial" w:cs="Arial"/>
        </w:rPr>
        <w:t>ese</w:t>
      </w:r>
      <w:r w:rsidR="00BD65DB" w:rsidRPr="0097777F">
        <w:rPr>
          <w:rFonts w:ascii="Arial" w:hAnsi="Arial" w:cs="Arial"/>
        </w:rPr>
        <w:t xml:space="preserve"> are based on the following.</w:t>
      </w:r>
    </w:p>
    <w:p w14:paraId="0F34145F" w14:textId="1A6946E6" w:rsidR="00B835BB" w:rsidRPr="0097777F" w:rsidRDefault="00B835BB" w:rsidP="001D22FC">
      <w:pPr>
        <w:spacing w:after="0"/>
        <w:rPr>
          <w:rFonts w:ascii="Arial" w:hAnsi="Arial" w:cs="Arial"/>
          <w:color w:val="000000" w:themeColor="text1"/>
        </w:rPr>
      </w:pPr>
    </w:p>
    <w:p w14:paraId="127FCEF5" w14:textId="43BD1198" w:rsidR="0024167F" w:rsidRPr="0097777F" w:rsidRDefault="0024167F" w:rsidP="001D22FC">
      <w:pPr>
        <w:spacing w:after="0"/>
        <w:rPr>
          <w:rFonts w:ascii="Arial" w:hAnsi="Arial" w:cs="Arial"/>
        </w:rPr>
      </w:pPr>
      <w:r w:rsidRPr="0097777F">
        <w:rPr>
          <w:rFonts w:ascii="Arial" w:hAnsi="Arial" w:cs="Arial"/>
          <w:color w:val="000000" w:themeColor="text1"/>
        </w:rPr>
        <w:t xml:space="preserve">The National Planning Policy Framework (NPPF) and the </w:t>
      </w:r>
      <w:r w:rsidR="003F7AB1" w:rsidRPr="0097777F">
        <w:rPr>
          <w:rFonts w:ascii="Arial" w:hAnsi="Arial" w:cs="Arial"/>
          <w:color w:val="000000" w:themeColor="text1"/>
        </w:rPr>
        <w:t xml:space="preserve">North </w:t>
      </w:r>
      <w:r w:rsidRPr="0097777F">
        <w:rPr>
          <w:rFonts w:ascii="Arial" w:hAnsi="Arial" w:cs="Arial"/>
          <w:color w:val="000000" w:themeColor="text1"/>
        </w:rPr>
        <w:t xml:space="preserve">Northamptonshire Joint Core Strategy (JCS), contain important requirements for development in the countryside and </w:t>
      </w:r>
      <w:r w:rsidR="00016827" w:rsidRPr="0097777F">
        <w:rPr>
          <w:rFonts w:ascii="Arial" w:hAnsi="Arial" w:cs="Arial"/>
          <w:color w:val="000000" w:themeColor="text1"/>
        </w:rPr>
        <w:t>relating to</w:t>
      </w:r>
      <w:r w:rsidRPr="0097777F">
        <w:rPr>
          <w:rFonts w:ascii="Arial" w:hAnsi="Arial" w:cs="Arial"/>
          <w:color w:val="000000" w:themeColor="text1"/>
        </w:rPr>
        <w:t xml:space="preserve"> Gypsy and </w:t>
      </w:r>
      <w:r w:rsidRPr="0097777F">
        <w:rPr>
          <w:rFonts w:ascii="Arial" w:hAnsi="Arial" w:cs="Arial"/>
        </w:rPr>
        <w:t>Travellers sites</w:t>
      </w:r>
      <w:r w:rsidR="00016827" w:rsidRPr="0097777F">
        <w:rPr>
          <w:rFonts w:ascii="Arial" w:hAnsi="Arial" w:cs="Arial"/>
        </w:rPr>
        <w:t>. Th</w:t>
      </w:r>
      <w:r w:rsidR="00670048">
        <w:rPr>
          <w:rFonts w:ascii="Arial" w:hAnsi="Arial" w:cs="Arial"/>
        </w:rPr>
        <w:t>e</w:t>
      </w:r>
      <w:r w:rsidR="00016827" w:rsidRPr="0097777F">
        <w:rPr>
          <w:rFonts w:ascii="Arial" w:hAnsi="Arial" w:cs="Arial"/>
        </w:rPr>
        <w:t xml:space="preserve"> proposed development</w:t>
      </w:r>
      <w:r w:rsidR="00670048">
        <w:rPr>
          <w:rFonts w:ascii="Arial" w:hAnsi="Arial" w:cs="Arial"/>
        </w:rPr>
        <w:t>s</w:t>
      </w:r>
      <w:r w:rsidR="00016827" w:rsidRPr="0097777F">
        <w:rPr>
          <w:rFonts w:ascii="Arial" w:hAnsi="Arial" w:cs="Arial"/>
        </w:rPr>
        <w:t xml:space="preserve"> fa</w:t>
      </w:r>
      <w:r w:rsidR="006E5E29" w:rsidRPr="0097777F">
        <w:rPr>
          <w:rFonts w:ascii="Arial" w:hAnsi="Arial" w:cs="Arial"/>
        </w:rPr>
        <w:t xml:space="preserve">ll well short in </w:t>
      </w:r>
      <w:r w:rsidR="00016827" w:rsidRPr="0097777F">
        <w:rPr>
          <w:rFonts w:ascii="Arial" w:hAnsi="Arial" w:cs="Arial"/>
        </w:rPr>
        <w:t>meet</w:t>
      </w:r>
      <w:r w:rsidR="006E5E29" w:rsidRPr="0097777F">
        <w:rPr>
          <w:rFonts w:ascii="Arial" w:hAnsi="Arial" w:cs="Arial"/>
        </w:rPr>
        <w:t>ing</w:t>
      </w:r>
      <w:r w:rsidR="00016827" w:rsidRPr="0097777F">
        <w:rPr>
          <w:rFonts w:ascii="Arial" w:hAnsi="Arial" w:cs="Arial"/>
        </w:rPr>
        <w:t xml:space="preserve"> these </w:t>
      </w:r>
      <w:r w:rsidR="00093B2F" w:rsidRPr="0097777F">
        <w:rPr>
          <w:rFonts w:ascii="Arial" w:hAnsi="Arial" w:cs="Arial"/>
        </w:rPr>
        <w:t>criteria of these policies</w:t>
      </w:r>
      <w:r w:rsidR="006E5E29" w:rsidRPr="0097777F">
        <w:rPr>
          <w:rFonts w:ascii="Arial" w:hAnsi="Arial" w:cs="Arial"/>
        </w:rPr>
        <w:t>.</w:t>
      </w:r>
    </w:p>
    <w:p w14:paraId="14C44D64" w14:textId="0A0A37D2" w:rsidR="0024167F" w:rsidRPr="0097777F" w:rsidRDefault="0024167F" w:rsidP="001D22FC">
      <w:pPr>
        <w:spacing w:after="0"/>
        <w:rPr>
          <w:rFonts w:ascii="Arial" w:hAnsi="Arial" w:cs="Arial"/>
        </w:rPr>
      </w:pPr>
    </w:p>
    <w:p w14:paraId="3271E478" w14:textId="77777777" w:rsidR="0094129C" w:rsidRPr="0097777F" w:rsidRDefault="00FA4061" w:rsidP="00FA4061">
      <w:pPr>
        <w:pStyle w:val="ListParagraph"/>
        <w:numPr>
          <w:ilvl w:val="0"/>
          <w:numId w:val="3"/>
        </w:numPr>
        <w:spacing w:after="0"/>
        <w:rPr>
          <w:rFonts w:ascii="Arial" w:hAnsi="Arial" w:cs="Arial"/>
        </w:rPr>
      </w:pPr>
      <w:r w:rsidRPr="0097777F">
        <w:rPr>
          <w:rFonts w:ascii="Arial" w:hAnsi="Arial" w:cs="Arial"/>
        </w:rPr>
        <w:t>Paragraph 170 of the NPPF says that development should protect and enhance valued landscapes and the intrinsic character and beauty of the countryside and provide for net gains in biodiversity.</w:t>
      </w:r>
      <w:r w:rsidR="00411D45" w:rsidRPr="0097777F">
        <w:rPr>
          <w:rFonts w:ascii="Arial" w:hAnsi="Arial" w:cs="Arial"/>
        </w:rPr>
        <w:t xml:space="preserve"> </w:t>
      </w:r>
    </w:p>
    <w:p w14:paraId="3B16EDD2" w14:textId="77777777" w:rsidR="006C7CCF" w:rsidRPr="0097777F" w:rsidRDefault="00411D45" w:rsidP="006C7CCF">
      <w:pPr>
        <w:pStyle w:val="ListParagraph"/>
        <w:numPr>
          <w:ilvl w:val="0"/>
          <w:numId w:val="3"/>
        </w:numPr>
        <w:spacing w:after="0"/>
        <w:rPr>
          <w:rFonts w:ascii="Arial" w:hAnsi="Arial" w:cs="Arial"/>
        </w:rPr>
      </w:pPr>
      <w:r w:rsidRPr="0097777F">
        <w:rPr>
          <w:rFonts w:ascii="Arial" w:hAnsi="Arial" w:cs="Arial"/>
        </w:rPr>
        <w:t>Paragraph 127, requires the development to be sympathetic to the local character including landscape and add to the overall quality of the area.</w:t>
      </w:r>
      <w:r w:rsidR="0094129C" w:rsidRPr="0097777F">
        <w:rPr>
          <w:rFonts w:ascii="Arial" w:hAnsi="Arial" w:cs="Arial"/>
        </w:rPr>
        <w:t xml:space="preserve"> </w:t>
      </w:r>
    </w:p>
    <w:p w14:paraId="711322EC" w14:textId="35A5FAEE" w:rsidR="006C7CCF" w:rsidRPr="0097777F" w:rsidRDefault="0094129C" w:rsidP="006C7CCF">
      <w:pPr>
        <w:pStyle w:val="ListParagraph"/>
        <w:numPr>
          <w:ilvl w:val="0"/>
          <w:numId w:val="3"/>
        </w:numPr>
        <w:spacing w:after="0"/>
        <w:rPr>
          <w:rFonts w:ascii="Arial" w:hAnsi="Arial" w:cs="Arial"/>
        </w:rPr>
      </w:pPr>
      <w:r w:rsidRPr="0097777F">
        <w:rPr>
          <w:rFonts w:ascii="Arial" w:hAnsi="Arial" w:cs="Arial"/>
        </w:rPr>
        <w:t xml:space="preserve">Paragraph 25 of the Planning Policy for </w:t>
      </w:r>
      <w:r w:rsidR="00F56BD2" w:rsidRPr="0097777F">
        <w:rPr>
          <w:rFonts w:ascii="Arial" w:hAnsi="Arial" w:cs="Arial"/>
        </w:rPr>
        <w:t>travellers’</w:t>
      </w:r>
      <w:r w:rsidRPr="0097777F">
        <w:rPr>
          <w:rFonts w:ascii="Arial" w:hAnsi="Arial" w:cs="Arial"/>
        </w:rPr>
        <w:t xml:space="preserve"> sites requires that local planning authorities should very strictly limit new development in open countryside that is away from existing settlements</w:t>
      </w:r>
      <w:r w:rsidR="00744AAB" w:rsidRPr="0097777F">
        <w:rPr>
          <w:rFonts w:ascii="Arial" w:hAnsi="Arial" w:cs="Arial"/>
        </w:rPr>
        <w:t>,</w:t>
      </w:r>
      <w:r w:rsidRPr="0097777F">
        <w:rPr>
          <w:rFonts w:ascii="Arial" w:hAnsi="Arial" w:cs="Arial"/>
        </w:rPr>
        <w:t xml:space="preserve"> or outside areas allocated in the development plan. Local planning authorities should also ensure </w:t>
      </w:r>
      <w:r w:rsidR="006C7CCF" w:rsidRPr="0097777F">
        <w:rPr>
          <w:rFonts w:ascii="Arial" w:hAnsi="Arial" w:cs="Arial"/>
        </w:rPr>
        <w:t>that sites in rural areas respect the scale of, and do not dominate the nearest settled community and avoid placing undue pressure on the local infrastructure.</w:t>
      </w:r>
    </w:p>
    <w:p w14:paraId="3BC258D5" w14:textId="6D29811B" w:rsidR="006C7CCF" w:rsidRPr="0097777F" w:rsidRDefault="006C7CCF" w:rsidP="006C7CCF">
      <w:pPr>
        <w:pStyle w:val="ListParagraph"/>
        <w:spacing w:after="0"/>
        <w:rPr>
          <w:rFonts w:ascii="Arial" w:hAnsi="Arial" w:cs="Arial"/>
          <w:color w:val="000000" w:themeColor="text1"/>
        </w:rPr>
      </w:pPr>
    </w:p>
    <w:p w14:paraId="767CCAFC" w14:textId="6D2C6B63" w:rsidR="00E513C9" w:rsidRPr="0097777F" w:rsidRDefault="00E513C9" w:rsidP="006C7CCF">
      <w:pPr>
        <w:spacing w:after="0"/>
        <w:rPr>
          <w:rFonts w:ascii="Arial" w:hAnsi="Arial" w:cs="Arial"/>
          <w:color w:val="000000" w:themeColor="text1"/>
        </w:rPr>
      </w:pPr>
      <w:r w:rsidRPr="0097777F">
        <w:rPr>
          <w:rFonts w:ascii="Arial" w:hAnsi="Arial" w:cs="Arial"/>
          <w:color w:val="000000" w:themeColor="text1"/>
        </w:rPr>
        <w:t xml:space="preserve">This planning application and appeal have been submitted in breach of planning control, the appellant having carried </w:t>
      </w:r>
      <w:r w:rsidR="00A3686A" w:rsidRPr="0097777F">
        <w:rPr>
          <w:rFonts w:ascii="Arial" w:hAnsi="Arial" w:cs="Arial"/>
          <w:color w:val="000000" w:themeColor="text1"/>
        </w:rPr>
        <w:t>out</w:t>
      </w:r>
      <w:r w:rsidRPr="0097777F">
        <w:rPr>
          <w:rFonts w:ascii="Arial" w:hAnsi="Arial" w:cs="Arial"/>
          <w:color w:val="000000" w:themeColor="text1"/>
        </w:rPr>
        <w:t xml:space="preserve"> importation of hardcore</w:t>
      </w:r>
      <w:r w:rsidR="00A3686A" w:rsidRPr="0097777F">
        <w:rPr>
          <w:rFonts w:ascii="Arial" w:hAnsi="Arial" w:cs="Arial"/>
          <w:color w:val="000000" w:themeColor="text1"/>
        </w:rPr>
        <w:t xml:space="preserve">, destruction of </w:t>
      </w:r>
      <w:r w:rsidR="00710520" w:rsidRPr="0097777F">
        <w:rPr>
          <w:rFonts w:ascii="Arial" w:hAnsi="Arial" w:cs="Arial"/>
          <w:color w:val="000000" w:themeColor="text1"/>
        </w:rPr>
        <w:t>mature</w:t>
      </w:r>
      <w:r w:rsidR="00A3686A" w:rsidRPr="0097777F">
        <w:rPr>
          <w:rFonts w:ascii="Arial" w:hAnsi="Arial" w:cs="Arial"/>
          <w:color w:val="000000" w:themeColor="text1"/>
        </w:rPr>
        <w:t xml:space="preserve"> hedgerow</w:t>
      </w:r>
      <w:r w:rsidRPr="0097777F">
        <w:rPr>
          <w:rFonts w:ascii="Arial" w:hAnsi="Arial" w:cs="Arial"/>
          <w:color w:val="000000" w:themeColor="text1"/>
        </w:rPr>
        <w:t xml:space="preserve"> </w:t>
      </w:r>
      <w:r w:rsidR="00A3686A" w:rsidRPr="0097777F">
        <w:rPr>
          <w:rFonts w:ascii="Arial" w:hAnsi="Arial" w:cs="Arial"/>
          <w:color w:val="000000" w:themeColor="text1"/>
        </w:rPr>
        <w:t xml:space="preserve">and installing a dangerous second site entrance </w:t>
      </w:r>
      <w:r w:rsidRPr="0097777F">
        <w:rPr>
          <w:rFonts w:ascii="Arial" w:hAnsi="Arial" w:cs="Arial"/>
          <w:color w:val="000000" w:themeColor="text1"/>
        </w:rPr>
        <w:t xml:space="preserve">prior to submission of any planning application.  This unlawful work will have caused ground contamination and has had </w:t>
      </w:r>
      <w:r w:rsidR="006C7CCF" w:rsidRPr="0097777F">
        <w:rPr>
          <w:rFonts w:ascii="Arial" w:hAnsi="Arial" w:cs="Arial"/>
          <w:color w:val="000000" w:themeColor="text1"/>
        </w:rPr>
        <w:t>an extremely detrimental effect on a rich and diverse habitat</w:t>
      </w:r>
      <w:r w:rsidRPr="0097777F">
        <w:rPr>
          <w:rFonts w:ascii="Arial" w:hAnsi="Arial" w:cs="Arial"/>
          <w:color w:val="000000" w:themeColor="text1"/>
        </w:rPr>
        <w:t xml:space="preserve">, </w:t>
      </w:r>
      <w:r w:rsidR="00576F46" w:rsidRPr="0097777F">
        <w:rPr>
          <w:rFonts w:ascii="Arial" w:hAnsi="Arial" w:cs="Arial"/>
          <w:color w:val="000000" w:themeColor="text1"/>
        </w:rPr>
        <w:t xml:space="preserve">wholly unsympathetic to the local </w:t>
      </w:r>
      <w:r w:rsidR="00576F46" w:rsidRPr="0097777F">
        <w:rPr>
          <w:rFonts w:ascii="Arial" w:hAnsi="Arial" w:cs="Arial"/>
        </w:rPr>
        <w:t>landscape</w:t>
      </w:r>
      <w:r w:rsidR="006C7CCF" w:rsidRPr="0097777F">
        <w:rPr>
          <w:rFonts w:ascii="Arial" w:hAnsi="Arial" w:cs="Arial"/>
        </w:rPr>
        <w:t xml:space="preserve">. The site is </w:t>
      </w:r>
      <w:r w:rsidRPr="0097777F">
        <w:rPr>
          <w:rFonts w:ascii="Arial" w:hAnsi="Arial" w:cs="Arial"/>
        </w:rPr>
        <w:t xml:space="preserve">in </w:t>
      </w:r>
      <w:r w:rsidR="006C7CCF" w:rsidRPr="0097777F">
        <w:rPr>
          <w:rFonts w:ascii="Arial" w:hAnsi="Arial" w:cs="Arial"/>
        </w:rPr>
        <w:t xml:space="preserve">a </w:t>
      </w:r>
      <w:r w:rsidR="006C7CCF" w:rsidRPr="0097777F">
        <w:rPr>
          <w:rFonts w:ascii="Arial" w:hAnsi="Arial" w:cs="Arial"/>
          <w:color w:val="000000" w:themeColor="text1"/>
        </w:rPr>
        <w:t>rural position and home to many important wildlife species.</w:t>
      </w:r>
      <w:r w:rsidRPr="0097777F">
        <w:rPr>
          <w:rFonts w:ascii="Arial" w:hAnsi="Arial" w:cs="Arial"/>
          <w:color w:val="000000" w:themeColor="text1"/>
        </w:rPr>
        <w:t xml:space="preserve">  The council were made aware of protected species in the area and the appellant, by not </w:t>
      </w:r>
      <w:r w:rsidR="007779B2" w:rsidRPr="0097777F">
        <w:rPr>
          <w:rFonts w:ascii="Arial" w:hAnsi="Arial" w:cs="Arial"/>
          <w:color w:val="000000" w:themeColor="text1"/>
        </w:rPr>
        <w:t xml:space="preserve">conducting an appropriate ecology survey and </w:t>
      </w:r>
      <w:r w:rsidRPr="0097777F">
        <w:rPr>
          <w:rFonts w:ascii="Arial" w:hAnsi="Arial" w:cs="Arial"/>
          <w:color w:val="000000" w:themeColor="text1"/>
        </w:rPr>
        <w:t>by importing hardcore and destroying the natural habitat has committed a crime under the Wildlife and Countryside Act 1981.</w:t>
      </w:r>
    </w:p>
    <w:p w14:paraId="6601F8FA" w14:textId="77777777" w:rsidR="00E513C9" w:rsidRPr="0097777F" w:rsidRDefault="00E513C9" w:rsidP="006C7CCF">
      <w:pPr>
        <w:spacing w:after="0"/>
        <w:rPr>
          <w:rFonts w:ascii="Arial" w:hAnsi="Arial" w:cs="Arial"/>
          <w:color w:val="000000" w:themeColor="text1"/>
        </w:rPr>
      </w:pPr>
    </w:p>
    <w:p w14:paraId="32407E02" w14:textId="6C4116DE" w:rsidR="006D6A8B" w:rsidRPr="0097777F" w:rsidRDefault="006C7CCF" w:rsidP="007779B2">
      <w:pPr>
        <w:spacing w:after="0"/>
        <w:rPr>
          <w:rFonts w:ascii="Arial" w:hAnsi="Arial" w:cs="Arial"/>
        </w:rPr>
      </w:pPr>
      <w:r w:rsidRPr="0097777F">
        <w:rPr>
          <w:rFonts w:ascii="Arial" w:hAnsi="Arial" w:cs="Arial"/>
          <w:color w:val="000000" w:themeColor="text1"/>
        </w:rPr>
        <w:t>An Ecology report</w:t>
      </w:r>
      <w:r w:rsidR="007779B2" w:rsidRPr="0097777F">
        <w:rPr>
          <w:rFonts w:ascii="Arial" w:hAnsi="Arial" w:cs="Arial"/>
          <w:color w:val="000000" w:themeColor="text1"/>
        </w:rPr>
        <w:t xml:space="preserve"> following the published English Nature (Now Natural England) recommended guidelines</w:t>
      </w:r>
      <w:r w:rsidRPr="0097777F">
        <w:rPr>
          <w:rFonts w:ascii="Arial" w:hAnsi="Arial" w:cs="Arial"/>
          <w:color w:val="000000" w:themeColor="text1"/>
        </w:rPr>
        <w:t xml:space="preserve"> </w:t>
      </w:r>
      <w:r w:rsidR="007779B2" w:rsidRPr="0097777F">
        <w:rPr>
          <w:rFonts w:ascii="Arial" w:hAnsi="Arial" w:cs="Arial"/>
          <w:color w:val="000000" w:themeColor="text1"/>
        </w:rPr>
        <w:t>was</w:t>
      </w:r>
      <w:r w:rsidRPr="0097777F">
        <w:rPr>
          <w:rFonts w:ascii="Arial" w:hAnsi="Arial" w:cs="Arial"/>
          <w:color w:val="000000" w:themeColor="text1"/>
        </w:rPr>
        <w:t xml:space="preserve"> commissioned by</w:t>
      </w:r>
      <w:r w:rsidR="005F7925" w:rsidRPr="0097777F">
        <w:rPr>
          <w:rFonts w:ascii="Arial" w:hAnsi="Arial" w:cs="Arial"/>
          <w:color w:val="000000" w:themeColor="text1"/>
        </w:rPr>
        <w:t xml:space="preserve"> RAG</w:t>
      </w:r>
      <w:r w:rsidR="007779B2" w:rsidRPr="0097777F">
        <w:rPr>
          <w:rFonts w:ascii="Arial" w:hAnsi="Arial" w:cs="Arial"/>
          <w:color w:val="000000" w:themeColor="text1"/>
        </w:rPr>
        <w:t xml:space="preserve"> in May 2021 and </w:t>
      </w:r>
      <w:r w:rsidR="005F7925" w:rsidRPr="0097777F">
        <w:rPr>
          <w:rFonts w:ascii="Arial" w:hAnsi="Arial" w:cs="Arial"/>
          <w:color w:val="000000" w:themeColor="text1"/>
        </w:rPr>
        <w:t>undertaken by</w:t>
      </w:r>
      <w:r w:rsidRPr="0097777F">
        <w:rPr>
          <w:rFonts w:ascii="Arial" w:hAnsi="Arial" w:cs="Arial"/>
          <w:color w:val="000000" w:themeColor="text1"/>
        </w:rPr>
        <w:t xml:space="preserve"> an independent </w:t>
      </w:r>
      <w:r w:rsidR="00AB0433" w:rsidRPr="0097777F">
        <w:rPr>
          <w:rFonts w:ascii="Arial" w:hAnsi="Arial" w:cs="Arial"/>
          <w:color w:val="000000" w:themeColor="text1"/>
        </w:rPr>
        <w:t xml:space="preserve">accredited </w:t>
      </w:r>
      <w:r w:rsidRPr="0097777F">
        <w:rPr>
          <w:rFonts w:ascii="Arial" w:hAnsi="Arial" w:cs="Arial"/>
          <w:color w:val="000000" w:themeColor="text1"/>
        </w:rPr>
        <w:t>specialist</w:t>
      </w:r>
      <w:r w:rsidR="007779B2" w:rsidRPr="0097777F">
        <w:rPr>
          <w:rFonts w:ascii="Arial" w:hAnsi="Arial" w:cs="Arial"/>
          <w:color w:val="000000" w:themeColor="text1"/>
        </w:rPr>
        <w:t xml:space="preserve"> Ecologist</w:t>
      </w:r>
      <w:r w:rsidR="00AB0433" w:rsidRPr="0097777F">
        <w:rPr>
          <w:rFonts w:ascii="Arial" w:hAnsi="Arial" w:cs="Arial"/>
          <w:color w:val="000000" w:themeColor="text1"/>
        </w:rPr>
        <w:t xml:space="preserve"> (Lockhart Garr</w:t>
      </w:r>
      <w:r w:rsidR="000B7160" w:rsidRPr="0097777F">
        <w:rPr>
          <w:rFonts w:ascii="Arial" w:hAnsi="Arial" w:cs="Arial"/>
          <w:color w:val="000000" w:themeColor="text1"/>
        </w:rPr>
        <w:t>a</w:t>
      </w:r>
      <w:r w:rsidR="00AB0433" w:rsidRPr="0097777F">
        <w:rPr>
          <w:rFonts w:ascii="Arial" w:hAnsi="Arial" w:cs="Arial"/>
          <w:color w:val="000000" w:themeColor="text1"/>
        </w:rPr>
        <w:t>tt</w:t>
      </w:r>
      <w:r w:rsidR="007779B2" w:rsidRPr="0097777F">
        <w:rPr>
          <w:rFonts w:ascii="Arial" w:hAnsi="Arial" w:cs="Arial"/>
          <w:color w:val="000000" w:themeColor="text1"/>
        </w:rPr>
        <w:t xml:space="preserve"> Ltd</w:t>
      </w:r>
      <w:r w:rsidR="00AB0433" w:rsidRPr="0097777F">
        <w:rPr>
          <w:rFonts w:ascii="Arial" w:hAnsi="Arial" w:cs="Arial"/>
          <w:color w:val="000000" w:themeColor="text1"/>
        </w:rPr>
        <w:t>)</w:t>
      </w:r>
      <w:r w:rsidRPr="0097777F">
        <w:rPr>
          <w:rFonts w:ascii="Arial" w:hAnsi="Arial" w:cs="Arial"/>
          <w:color w:val="000000" w:themeColor="text1"/>
        </w:rPr>
        <w:t xml:space="preserve">, investigating priority species potentially being resident on </w:t>
      </w:r>
      <w:r w:rsidRPr="0097777F">
        <w:rPr>
          <w:rFonts w:ascii="Arial" w:hAnsi="Arial" w:cs="Arial"/>
        </w:rPr>
        <w:t>the site (specifically Great Crested Newts). This report</w:t>
      </w:r>
      <w:r w:rsidR="00710520" w:rsidRPr="0097777F">
        <w:rPr>
          <w:rFonts w:ascii="Arial" w:hAnsi="Arial" w:cs="Arial"/>
        </w:rPr>
        <w:t xml:space="preserve"> evidenced the presence</w:t>
      </w:r>
      <w:r w:rsidR="0097777F">
        <w:rPr>
          <w:rFonts w:ascii="Arial" w:hAnsi="Arial" w:cs="Arial"/>
        </w:rPr>
        <w:t xml:space="preserve"> locally</w:t>
      </w:r>
      <w:r w:rsidR="00710520" w:rsidRPr="0097777F">
        <w:rPr>
          <w:rFonts w:ascii="Arial" w:hAnsi="Arial" w:cs="Arial"/>
        </w:rPr>
        <w:t xml:space="preserve"> of Great Crested Newts and</w:t>
      </w:r>
      <w:r w:rsidR="0097777F">
        <w:rPr>
          <w:rFonts w:ascii="Arial" w:hAnsi="Arial" w:cs="Arial"/>
        </w:rPr>
        <w:t xml:space="preserve"> concluded</w:t>
      </w:r>
      <w:r w:rsidRPr="0097777F">
        <w:rPr>
          <w:rFonts w:ascii="Arial" w:hAnsi="Arial" w:cs="Arial"/>
        </w:rPr>
        <w:t xml:space="preserve"> that the </w:t>
      </w:r>
      <w:r w:rsidR="00710520" w:rsidRPr="0097777F">
        <w:rPr>
          <w:rFonts w:ascii="Arial" w:hAnsi="Arial" w:cs="Arial"/>
        </w:rPr>
        <w:t xml:space="preserve">habitat </w:t>
      </w:r>
      <w:r w:rsidRPr="0097777F">
        <w:rPr>
          <w:rFonts w:ascii="Arial" w:hAnsi="Arial" w:cs="Arial"/>
        </w:rPr>
        <w:t>environment is a good location for these protected species</w:t>
      </w:r>
      <w:r w:rsidR="00FF0088" w:rsidRPr="0097777F">
        <w:rPr>
          <w:rFonts w:ascii="Arial" w:hAnsi="Arial" w:cs="Arial"/>
        </w:rPr>
        <w:t xml:space="preserve"> and </w:t>
      </w:r>
      <w:r w:rsidR="005F7925" w:rsidRPr="0097777F">
        <w:rPr>
          <w:rFonts w:ascii="Arial" w:hAnsi="Arial" w:cs="Arial"/>
        </w:rPr>
        <w:t xml:space="preserve">the proposed site is </w:t>
      </w:r>
      <w:r w:rsidRPr="0097777F">
        <w:rPr>
          <w:rFonts w:ascii="Arial" w:hAnsi="Arial" w:cs="Arial"/>
        </w:rPr>
        <w:t xml:space="preserve">very close to ponds where they </w:t>
      </w:r>
      <w:r w:rsidR="000B7160" w:rsidRPr="0097777F">
        <w:rPr>
          <w:rFonts w:ascii="Arial" w:hAnsi="Arial" w:cs="Arial"/>
        </w:rPr>
        <w:t>were found to be present</w:t>
      </w:r>
      <w:r w:rsidRPr="0097777F">
        <w:rPr>
          <w:rFonts w:ascii="Arial" w:hAnsi="Arial" w:cs="Arial"/>
        </w:rPr>
        <w:t xml:space="preserve">. </w:t>
      </w:r>
    </w:p>
    <w:p w14:paraId="1B973CC6" w14:textId="77777777" w:rsidR="007779B2" w:rsidRPr="0097777F" w:rsidRDefault="007779B2" w:rsidP="007779B2">
      <w:pPr>
        <w:spacing w:after="0"/>
        <w:rPr>
          <w:rFonts w:ascii="Arial" w:hAnsi="Arial" w:cs="Arial"/>
        </w:rPr>
      </w:pPr>
    </w:p>
    <w:p w14:paraId="6AC82791" w14:textId="3677F00A" w:rsidR="00AB1019" w:rsidRPr="0097777F" w:rsidRDefault="00AB1019" w:rsidP="00AB1019">
      <w:pPr>
        <w:rPr>
          <w:rFonts w:ascii="Arial" w:hAnsi="Arial" w:cs="Arial"/>
        </w:rPr>
      </w:pPr>
      <w:r w:rsidRPr="0097777F">
        <w:rPr>
          <w:rFonts w:ascii="Arial" w:hAnsi="Arial" w:cs="Arial"/>
        </w:rPr>
        <w:t xml:space="preserve">The Great Crested Newt is an endangered and a listed protected priority species in the UK. It is our largest newt, breeding in ponds during the spring and spending the rest of the year feeding on invertebrates in hedgerows, marshes and grasslands. They need the right habitat to survive and thrive and their breeding and resting sites are protected under UK and European law. </w:t>
      </w:r>
    </w:p>
    <w:p w14:paraId="4EC133BB" w14:textId="5A8A986D" w:rsidR="00AB1019" w:rsidRPr="0097777F" w:rsidRDefault="00710520" w:rsidP="00AB1019">
      <w:pPr>
        <w:rPr>
          <w:rFonts w:ascii="Arial" w:hAnsi="Arial" w:cs="Arial"/>
        </w:rPr>
      </w:pPr>
      <w:r w:rsidRPr="0097777F">
        <w:rPr>
          <w:rFonts w:ascii="Arial" w:hAnsi="Arial" w:cs="Arial"/>
          <w:color w:val="000000" w:themeColor="text1"/>
        </w:rPr>
        <w:t>T</w:t>
      </w:r>
      <w:r w:rsidR="00AB1019" w:rsidRPr="0097777F">
        <w:rPr>
          <w:rFonts w:ascii="Arial" w:hAnsi="Arial" w:cs="Arial"/>
        </w:rPr>
        <w:t xml:space="preserve">he survey also recorded evidence found on other important species in the area including, </w:t>
      </w:r>
      <w:r w:rsidR="003A1ED7" w:rsidRPr="0097777F">
        <w:rPr>
          <w:rFonts w:ascii="Arial" w:hAnsi="Arial" w:cs="Arial"/>
        </w:rPr>
        <w:t>b</w:t>
      </w:r>
      <w:r w:rsidR="00AB1019" w:rsidRPr="0097777F">
        <w:rPr>
          <w:rFonts w:ascii="Arial" w:hAnsi="Arial" w:cs="Arial"/>
        </w:rPr>
        <w:t xml:space="preserve">ats and protected birds. </w:t>
      </w:r>
    </w:p>
    <w:p w14:paraId="64EA7143" w14:textId="076D5013" w:rsidR="00AB1019" w:rsidRPr="0097777F" w:rsidRDefault="00AB1019" w:rsidP="00AB1019">
      <w:pPr>
        <w:rPr>
          <w:rFonts w:ascii="Arial" w:hAnsi="Arial" w:cs="Arial"/>
        </w:rPr>
      </w:pPr>
      <w:r w:rsidRPr="0097777F">
        <w:rPr>
          <w:rFonts w:ascii="Arial" w:hAnsi="Arial" w:cs="Arial"/>
          <w:color w:val="000000" w:themeColor="text1"/>
        </w:rPr>
        <w:lastRenderedPageBreak/>
        <w:t xml:space="preserve">Two bat species were recorded, the pipistrelle and the daubentons bat. The survey identified </w:t>
      </w:r>
      <w:r w:rsidR="007779B2" w:rsidRPr="0097777F">
        <w:rPr>
          <w:rFonts w:ascii="Arial" w:hAnsi="Arial" w:cs="Arial"/>
          <w:color w:val="000000" w:themeColor="text1"/>
        </w:rPr>
        <w:t>several</w:t>
      </w:r>
      <w:r w:rsidRPr="0097777F">
        <w:rPr>
          <w:rFonts w:ascii="Arial" w:hAnsi="Arial" w:cs="Arial"/>
          <w:color w:val="000000" w:themeColor="text1"/>
        </w:rPr>
        <w:t xml:space="preserve"> bird species which are listed as UK Birds of Conservation Concern (BOCC). Three Red Listed, </w:t>
      </w:r>
      <w:r w:rsidRPr="0097777F">
        <w:rPr>
          <w:rFonts w:ascii="Arial" w:hAnsi="Arial" w:cs="Arial"/>
        </w:rPr>
        <w:t xml:space="preserve">protected bird species were recorded, the cuckoo, song thrush and yellowhammer. Red Listed birds are globally threatened species with severe UK decline in breeding population. They are considered UK priority species, which should be included in the local Biodiversity Action Plans. Amber Listed birds are bird species with an unfavourable conservation status in Europe, suffering decline and with less than 300 breeding pairs in the UK. The survey recorded 3 Amber Listed species, the dunnock, green </w:t>
      </w:r>
      <w:r w:rsidR="007779B2" w:rsidRPr="0097777F">
        <w:rPr>
          <w:rFonts w:ascii="Arial" w:hAnsi="Arial" w:cs="Arial"/>
        </w:rPr>
        <w:t>woodpecker,</w:t>
      </w:r>
      <w:r w:rsidRPr="0097777F">
        <w:rPr>
          <w:rFonts w:ascii="Arial" w:hAnsi="Arial" w:cs="Arial"/>
        </w:rPr>
        <w:t xml:space="preserve"> and tawny owl. Among 13 other species identified from the BOCC listing included, buzzards, red kites, grey heron, reed warblers and chiffchaffs. </w:t>
      </w:r>
    </w:p>
    <w:p w14:paraId="74A165DA" w14:textId="151C65BB" w:rsidR="00AB1019" w:rsidRPr="0097777F" w:rsidRDefault="00AB1019" w:rsidP="00AB1019">
      <w:pPr>
        <w:spacing w:after="0"/>
        <w:rPr>
          <w:rFonts w:ascii="Arial" w:hAnsi="Arial" w:cs="Arial"/>
        </w:rPr>
      </w:pPr>
      <w:r w:rsidRPr="0097777F">
        <w:rPr>
          <w:rFonts w:ascii="Arial" w:hAnsi="Arial" w:cs="Arial"/>
        </w:rPr>
        <w:t xml:space="preserve">The development is also on the site of a Roman road, there have been historic finds in the area. There have been no archaeological or other appropriate surveys undertaken. </w:t>
      </w:r>
      <w:r w:rsidR="003F7AB1" w:rsidRPr="0097777F">
        <w:rPr>
          <w:rFonts w:ascii="Arial" w:hAnsi="Arial" w:cs="Arial"/>
        </w:rPr>
        <w:t xml:space="preserve"> </w:t>
      </w:r>
    </w:p>
    <w:p w14:paraId="4857BF0C" w14:textId="77CE1A36" w:rsidR="00AC24AB" w:rsidRDefault="00AC24AB" w:rsidP="001D22FC">
      <w:pPr>
        <w:spacing w:after="0"/>
        <w:rPr>
          <w:rFonts w:ascii="Arial" w:hAnsi="Arial" w:cs="Arial"/>
        </w:rPr>
      </w:pPr>
    </w:p>
    <w:p w14:paraId="38D06EB2" w14:textId="0100ED76" w:rsidR="002519DF" w:rsidRDefault="002519DF" w:rsidP="001D22FC">
      <w:pPr>
        <w:spacing w:after="0"/>
        <w:rPr>
          <w:rFonts w:ascii="Arial" w:hAnsi="Arial" w:cs="Arial"/>
        </w:rPr>
      </w:pPr>
      <w:r>
        <w:rPr>
          <w:rFonts w:ascii="Arial" w:hAnsi="Arial" w:cs="Arial"/>
        </w:rPr>
        <w:t>Further</w:t>
      </w:r>
      <w:r w:rsidR="00C27E08">
        <w:rPr>
          <w:rFonts w:ascii="Arial" w:hAnsi="Arial" w:cs="Arial"/>
        </w:rPr>
        <w:t>;</w:t>
      </w:r>
    </w:p>
    <w:p w14:paraId="6DB61339" w14:textId="717F6CD6" w:rsidR="00EA2F24" w:rsidRPr="0097777F" w:rsidRDefault="005D7CAB" w:rsidP="00EA2F24">
      <w:pPr>
        <w:pStyle w:val="ListParagraph"/>
        <w:numPr>
          <w:ilvl w:val="0"/>
          <w:numId w:val="4"/>
        </w:numPr>
        <w:spacing w:after="0"/>
        <w:rPr>
          <w:rFonts w:ascii="Arial" w:hAnsi="Arial" w:cs="Arial"/>
        </w:rPr>
      </w:pPr>
      <w:r w:rsidRPr="0097777F">
        <w:rPr>
          <w:rFonts w:ascii="Arial" w:hAnsi="Arial" w:cs="Arial"/>
        </w:rPr>
        <w:t xml:space="preserve">Policy 31 Gypsies and travellers, of the </w:t>
      </w:r>
      <w:r w:rsidR="007779B2" w:rsidRPr="0097777F">
        <w:rPr>
          <w:rFonts w:ascii="Arial" w:hAnsi="Arial" w:cs="Arial"/>
        </w:rPr>
        <w:t xml:space="preserve">North Northants Council Joint Core Strategy </w:t>
      </w:r>
      <w:r w:rsidRPr="0097777F">
        <w:rPr>
          <w:rFonts w:ascii="Arial" w:hAnsi="Arial" w:cs="Arial"/>
        </w:rPr>
        <w:t>Local planning policy, requires that applications should meet the following criteria;</w:t>
      </w:r>
    </w:p>
    <w:p w14:paraId="701B0F5C" w14:textId="61737953" w:rsidR="005D7CAB" w:rsidRPr="0097777F" w:rsidRDefault="005D7CAB" w:rsidP="005D7CAB">
      <w:pPr>
        <w:pStyle w:val="ListParagraph"/>
        <w:numPr>
          <w:ilvl w:val="1"/>
          <w:numId w:val="4"/>
        </w:numPr>
        <w:spacing w:after="0"/>
        <w:rPr>
          <w:rFonts w:ascii="Arial" w:hAnsi="Arial" w:cs="Arial"/>
        </w:rPr>
      </w:pPr>
      <w:r w:rsidRPr="0097777F">
        <w:rPr>
          <w:rFonts w:ascii="Arial" w:hAnsi="Arial" w:cs="Arial"/>
        </w:rPr>
        <w:t>The site is closely linked to an existing settlement with an adequate range of services and facilities</w:t>
      </w:r>
      <w:r w:rsidR="004410E3" w:rsidRPr="0097777F">
        <w:rPr>
          <w:rFonts w:ascii="Arial" w:hAnsi="Arial" w:cs="Arial"/>
        </w:rPr>
        <w:t>.</w:t>
      </w:r>
    </w:p>
    <w:p w14:paraId="36673A7C" w14:textId="159DCAA3" w:rsidR="005D7CAB" w:rsidRPr="0097777F" w:rsidRDefault="005D7CAB" w:rsidP="005D7CAB">
      <w:pPr>
        <w:pStyle w:val="ListParagraph"/>
        <w:numPr>
          <w:ilvl w:val="1"/>
          <w:numId w:val="4"/>
        </w:numPr>
        <w:spacing w:after="0"/>
        <w:rPr>
          <w:rFonts w:ascii="Arial" w:hAnsi="Arial" w:cs="Arial"/>
        </w:rPr>
      </w:pPr>
      <w:r w:rsidRPr="0097777F">
        <w:rPr>
          <w:rFonts w:ascii="Arial" w:hAnsi="Arial" w:cs="Arial"/>
        </w:rPr>
        <w:t>The site, or the cumulative impact of the site, in combination with existing or planned sites will not have an unacceptable impact on local infrastructure</w:t>
      </w:r>
      <w:r w:rsidR="004410E3" w:rsidRPr="0097777F">
        <w:rPr>
          <w:rFonts w:ascii="Arial" w:hAnsi="Arial" w:cs="Arial"/>
        </w:rPr>
        <w:t>.</w:t>
      </w:r>
    </w:p>
    <w:p w14:paraId="175E4062" w14:textId="446DE90C" w:rsidR="005D7CAB" w:rsidRPr="0097777F" w:rsidRDefault="005D7CAB" w:rsidP="005D7CAB">
      <w:pPr>
        <w:pStyle w:val="ListParagraph"/>
        <w:numPr>
          <w:ilvl w:val="1"/>
          <w:numId w:val="4"/>
        </w:numPr>
        <w:spacing w:after="0"/>
        <w:rPr>
          <w:rFonts w:ascii="Arial" w:hAnsi="Arial" w:cs="Arial"/>
        </w:rPr>
      </w:pPr>
      <w:r w:rsidRPr="0097777F">
        <w:rPr>
          <w:rFonts w:ascii="Arial" w:hAnsi="Arial" w:cs="Arial"/>
        </w:rPr>
        <w:t>The site should provide a suitable level of residential amenity for the proposed residents</w:t>
      </w:r>
    </w:p>
    <w:p w14:paraId="47923C70" w14:textId="2FE2506F" w:rsidR="005D7CAB" w:rsidRPr="0097777F" w:rsidRDefault="005D7CAB" w:rsidP="005D7CAB">
      <w:pPr>
        <w:pStyle w:val="ListParagraph"/>
        <w:numPr>
          <w:ilvl w:val="1"/>
          <w:numId w:val="4"/>
        </w:numPr>
        <w:spacing w:after="0"/>
        <w:rPr>
          <w:rFonts w:ascii="Arial" w:hAnsi="Arial" w:cs="Arial"/>
        </w:rPr>
      </w:pPr>
      <w:r w:rsidRPr="0097777F">
        <w:rPr>
          <w:rFonts w:ascii="Arial" w:hAnsi="Arial" w:cs="Arial"/>
        </w:rPr>
        <w:t>The site is served (or can be served) by an adequate water supply and appropriate means of sewage disposal.</w:t>
      </w:r>
    </w:p>
    <w:p w14:paraId="183475C3" w14:textId="26024224" w:rsidR="005D7CAB" w:rsidRPr="0097777F" w:rsidRDefault="005D7CAB" w:rsidP="005D7CAB">
      <w:pPr>
        <w:pStyle w:val="ListParagraph"/>
        <w:numPr>
          <w:ilvl w:val="1"/>
          <w:numId w:val="4"/>
        </w:numPr>
        <w:spacing w:after="0"/>
        <w:rPr>
          <w:rFonts w:ascii="Arial" w:hAnsi="Arial" w:cs="Arial"/>
        </w:rPr>
      </w:pPr>
      <w:r w:rsidRPr="0097777F">
        <w:rPr>
          <w:rFonts w:ascii="Arial" w:hAnsi="Arial" w:cs="Arial"/>
        </w:rPr>
        <w:t>The health and well-being of occupants is not put at risk, including through unsafe access to/from the site and unacceptable flood risk</w:t>
      </w:r>
      <w:r w:rsidR="004410E3" w:rsidRPr="0097777F">
        <w:rPr>
          <w:rFonts w:ascii="Arial" w:hAnsi="Arial" w:cs="Arial"/>
        </w:rPr>
        <w:t>.</w:t>
      </w:r>
    </w:p>
    <w:p w14:paraId="24B9A705" w14:textId="77777777" w:rsidR="00AC139D" w:rsidRPr="0097777F" w:rsidRDefault="00AC139D" w:rsidP="00AC139D">
      <w:pPr>
        <w:spacing w:after="0"/>
        <w:rPr>
          <w:rFonts w:ascii="Arial" w:hAnsi="Arial" w:cs="Arial"/>
          <w:color w:val="000000" w:themeColor="text1"/>
        </w:rPr>
      </w:pPr>
    </w:p>
    <w:p w14:paraId="6F4E60EB" w14:textId="04B3614C" w:rsidR="00AC139D" w:rsidRPr="0097777F" w:rsidRDefault="00AC139D" w:rsidP="00AC139D">
      <w:pPr>
        <w:spacing w:after="0"/>
        <w:rPr>
          <w:rFonts w:ascii="Arial" w:hAnsi="Arial" w:cs="Arial"/>
          <w:color w:val="000000" w:themeColor="text1"/>
        </w:rPr>
      </w:pPr>
      <w:r w:rsidRPr="0097777F">
        <w:rPr>
          <w:rFonts w:ascii="Arial" w:hAnsi="Arial" w:cs="Arial"/>
          <w:color w:val="000000" w:themeColor="text1"/>
        </w:rPr>
        <w:t>There are two established traveller sites within the cojoined villages of Middleton and Cottingham.</w:t>
      </w:r>
      <w:r w:rsidR="003F7AB1" w:rsidRPr="0097777F">
        <w:rPr>
          <w:rFonts w:ascii="Arial" w:hAnsi="Arial" w:cs="Arial"/>
          <w:color w:val="000000" w:themeColor="text1"/>
        </w:rPr>
        <w:t xml:space="preserve">  Little Meadow and </w:t>
      </w:r>
      <w:r w:rsidR="009D668A" w:rsidRPr="0097777F">
        <w:rPr>
          <w:rFonts w:ascii="Arial" w:hAnsi="Arial" w:cs="Arial"/>
          <w:color w:val="000000" w:themeColor="text1"/>
        </w:rPr>
        <w:t xml:space="preserve">the established </w:t>
      </w:r>
      <w:r w:rsidR="003F7AB1" w:rsidRPr="0097777F">
        <w:rPr>
          <w:rFonts w:ascii="Arial" w:hAnsi="Arial" w:cs="Arial"/>
          <w:color w:val="000000" w:themeColor="text1"/>
        </w:rPr>
        <w:t xml:space="preserve">Oakley Park. </w:t>
      </w:r>
      <w:r w:rsidRPr="0097777F">
        <w:rPr>
          <w:rFonts w:ascii="Arial" w:hAnsi="Arial" w:cs="Arial"/>
          <w:color w:val="000000" w:themeColor="text1"/>
        </w:rPr>
        <w:t>There</w:t>
      </w:r>
      <w:r w:rsidR="003F7AB1" w:rsidRPr="0097777F">
        <w:rPr>
          <w:rFonts w:ascii="Arial" w:hAnsi="Arial" w:cs="Arial"/>
          <w:color w:val="000000" w:themeColor="text1"/>
        </w:rPr>
        <w:t xml:space="preserve"> is a</w:t>
      </w:r>
      <w:r w:rsidR="00E835E5">
        <w:rPr>
          <w:rFonts w:ascii="Arial" w:hAnsi="Arial" w:cs="Arial"/>
          <w:color w:val="000000" w:themeColor="text1"/>
        </w:rPr>
        <w:t xml:space="preserve"> further</w:t>
      </w:r>
      <w:r w:rsidRPr="0097777F">
        <w:rPr>
          <w:rFonts w:ascii="Arial" w:hAnsi="Arial" w:cs="Arial"/>
          <w:color w:val="000000" w:themeColor="text1"/>
        </w:rPr>
        <w:t xml:space="preserve"> outstanding application for </w:t>
      </w:r>
      <w:r w:rsidR="009D668A" w:rsidRPr="0097777F">
        <w:rPr>
          <w:rFonts w:ascii="Arial" w:hAnsi="Arial" w:cs="Arial"/>
          <w:color w:val="000000" w:themeColor="text1"/>
        </w:rPr>
        <w:t xml:space="preserve">a </w:t>
      </w:r>
      <w:r w:rsidRPr="0097777F">
        <w:rPr>
          <w:rFonts w:ascii="Arial" w:hAnsi="Arial" w:cs="Arial"/>
          <w:color w:val="000000" w:themeColor="text1"/>
        </w:rPr>
        <w:t xml:space="preserve">significant </w:t>
      </w:r>
      <w:r w:rsidR="009D668A" w:rsidRPr="0097777F">
        <w:rPr>
          <w:rFonts w:ascii="Arial" w:hAnsi="Arial" w:cs="Arial"/>
          <w:color w:val="000000" w:themeColor="text1"/>
        </w:rPr>
        <w:t xml:space="preserve">new </w:t>
      </w:r>
      <w:r w:rsidR="00C81563" w:rsidRPr="0097777F">
        <w:rPr>
          <w:rFonts w:ascii="Arial" w:hAnsi="Arial" w:cs="Arial"/>
          <w:color w:val="000000" w:themeColor="text1"/>
        </w:rPr>
        <w:t>traveller’s</w:t>
      </w:r>
      <w:r w:rsidR="009D668A" w:rsidRPr="0097777F">
        <w:rPr>
          <w:rFonts w:ascii="Arial" w:hAnsi="Arial" w:cs="Arial"/>
          <w:color w:val="000000" w:themeColor="text1"/>
        </w:rPr>
        <w:t xml:space="preserve"> </w:t>
      </w:r>
      <w:r w:rsidR="00236BA6">
        <w:rPr>
          <w:rFonts w:ascii="Arial" w:hAnsi="Arial" w:cs="Arial"/>
          <w:color w:val="000000" w:themeColor="text1"/>
        </w:rPr>
        <w:t>development</w:t>
      </w:r>
      <w:r w:rsidRPr="0097777F">
        <w:rPr>
          <w:rFonts w:ascii="Arial" w:hAnsi="Arial" w:cs="Arial"/>
          <w:color w:val="000000" w:themeColor="text1"/>
        </w:rPr>
        <w:t xml:space="preserve"> </w:t>
      </w:r>
      <w:r w:rsidR="009D668A" w:rsidRPr="0097777F">
        <w:rPr>
          <w:rFonts w:ascii="Arial" w:hAnsi="Arial" w:cs="Arial"/>
          <w:color w:val="000000" w:themeColor="text1"/>
        </w:rPr>
        <w:t xml:space="preserve">at Peasdale Hill (also on </w:t>
      </w:r>
      <w:r w:rsidR="00236BA6">
        <w:rPr>
          <w:rFonts w:ascii="Arial" w:hAnsi="Arial" w:cs="Arial"/>
          <w:color w:val="000000" w:themeColor="text1"/>
        </w:rPr>
        <w:t xml:space="preserve">the </w:t>
      </w:r>
      <w:r w:rsidR="009D668A" w:rsidRPr="0097777F">
        <w:rPr>
          <w:rFonts w:ascii="Arial" w:hAnsi="Arial" w:cs="Arial"/>
          <w:color w:val="000000" w:themeColor="text1"/>
        </w:rPr>
        <w:t>Ashley Road)</w:t>
      </w:r>
      <w:r w:rsidRPr="0097777F">
        <w:rPr>
          <w:rFonts w:ascii="Arial" w:hAnsi="Arial" w:cs="Arial"/>
          <w:color w:val="000000" w:themeColor="text1"/>
        </w:rPr>
        <w:t xml:space="preserve">. </w:t>
      </w:r>
      <w:r w:rsidR="009D668A" w:rsidRPr="0097777F">
        <w:rPr>
          <w:rFonts w:ascii="Arial" w:hAnsi="Arial" w:cs="Arial"/>
          <w:color w:val="000000" w:themeColor="text1"/>
        </w:rPr>
        <w:t xml:space="preserve">The proposed expansion </w:t>
      </w:r>
      <w:r w:rsidR="00236BA6">
        <w:rPr>
          <w:rFonts w:ascii="Arial" w:hAnsi="Arial" w:cs="Arial"/>
          <w:color w:val="000000" w:themeColor="text1"/>
        </w:rPr>
        <w:t xml:space="preserve">more than doubling </w:t>
      </w:r>
      <w:r w:rsidR="009D668A" w:rsidRPr="0097777F">
        <w:rPr>
          <w:rFonts w:ascii="Arial" w:hAnsi="Arial" w:cs="Arial"/>
          <w:color w:val="000000" w:themeColor="text1"/>
        </w:rPr>
        <w:t xml:space="preserve">of </w:t>
      </w:r>
      <w:r w:rsidR="00236BA6">
        <w:rPr>
          <w:rFonts w:ascii="Arial" w:hAnsi="Arial" w:cs="Arial"/>
          <w:color w:val="000000" w:themeColor="text1"/>
        </w:rPr>
        <w:t xml:space="preserve">the </w:t>
      </w:r>
      <w:r w:rsidR="009D668A" w:rsidRPr="0097777F">
        <w:rPr>
          <w:rFonts w:ascii="Arial" w:hAnsi="Arial" w:cs="Arial"/>
          <w:color w:val="000000" w:themeColor="text1"/>
        </w:rPr>
        <w:t>Oakley Park</w:t>
      </w:r>
      <w:r w:rsidR="003F7AB1" w:rsidRPr="0097777F">
        <w:rPr>
          <w:rFonts w:ascii="Arial" w:hAnsi="Arial" w:cs="Arial"/>
          <w:color w:val="000000" w:themeColor="text1"/>
        </w:rPr>
        <w:t xml:space="preserve"> site</w:t>
      </w:r>
      <w:r w:rsidR="0006201B">
        <w:rPr>
          <w:rFonts w:ascii="Arial" w:hAnsi="Arial" w:cs="Arial"/>
          <w:color w:val="000000" w:themeColor="text1"/>
        </w:rPr>
        <w:t>,</w:t>
      </w:r>
      <w:r w:rsidR="003F7AB1" w:rsidRPr="0097777F">
        <w:rPr>
          <w:rFonts w:ascii="Arial" w:hAnsi="Arial" w:cs="Arial"/>
          <w:color w:val="000000" w:themeColor="text1"/>
        </w:rPr>
        <w:t xml:space="preserve"> </w:t>
      </w:r>
      <w:r w:rsidRPr="0097777F">
        <w:rPr>
          <w:rFonts w:ascii="Arial" w:hAnsi="Arial" w:cs="Arial"/>
          <w:color w:val="000000" w:themeColor="text1"/>
        </w:rPr>
        <w:t>would</w:t>
      </w:r>
      <w:r w:rsidR="0006201B">
        <w:rPr>
          <w:rFonts w:ascii="Arial" w:hAnsi="Arial" w:cs="Arial"/>
          <w:color w:val="000000" w:themeColor="text1"/>
        </w:rPr>
        <w:t xml:space="preserve"> be</w:t>
      </w:r>
      <w:r w:rsidRPr="0097777F">
        <w:rPr>
          <w:rFonts w:ascii="Arial" w:hAnsi="Arial" w:cs="Arial"/>
          <w:color w:val="000000" w:themeColor="text1"/>
        </w:rPr>
        <w:t xml:space="preserve"> a disproportionate </w:t>
      </w:r>
      <w:r w:rsidR="009D668A" w:rsidRPr="0097777F">
        <w:rPr>
          <w:rFonts w:ascii="Arial" w:hAnsi="Arial" w:cs="Arial"/>
          <w:color w:val="000000" w:themeColor="text1"/>
        </w:rPr>
        <w:t xml:space="preserve">impact on the local </w:t>
      </w:r>
      <w:r w:rsidRPr="0097777F">
        <w:rPr>
          <w:rFonts w:ascii="Arial" w:hAnsi="Arial" w:cs="Arial"/>
          <w:color w:val="000000" w:themeColor="text1"/>
        </w:rPr>
        <w:t>burden on the local infrastructure</w:t>
      </w:r>
      <w:r w:rsidR="008470AE">
        <w:rPr>
          <w:rFonts w:ascii="Arial" w:hAnsi="Arial" w:cs="Arial"/>
          <w:color w:val="000000" w:themeColor="text1"/>
        </w:rPr>
        <w:t>.</w:t>
      </w:r>
    </w:p>
    <w:p w14:paraId="5DDA8EC3" w14:textId="77777777" w:rsidR="005D7CAB" w:rsidRPr="0097777F" w:rsidRDefault="005D7CAB" w:rsidP="005D7CAB">
      <w:pPr>
        <w:spacing w:after="0"/>
        <w:rPr>
          <w:rFonts w:ascii="Arial" w:hAnsi="Arial" w:cs="Arial"/>
          <w:color w:val="000000" w:themeColor="text1"/>
        </w:rPr>
      </w:pPr>
    </w:p>
    <w:p w14:paraId="507919AF" w14:textId="18F163F8" w:rsidR="002A7370" w:rsidRPr="0097777F" w:rsidRDefault="00946810" w:rsidP="00233FCC">
      <w:pPr>
        <w:spacing w:after="0"/>
        <w:rPr>
          <w:rFonts w:ascii="Arial" w:hAnsi="Arial" w:cs="Arial"/>
        </w:rPr>
      </w:pPr>
      <w:r w:rsidRPr="0097777F">
        <w:rPr>
          <w:rFonts w:ascii="Arial" w:hAnsi="Arial" w:cs="Arial"/>
          <w:color w:val="000000" w:themeColor="text1"/>
        </w:rPr>
        <w:t>The site lies in th</w:t>
      </w:r>
      <w:r w:rsidR="007F45B6" w:rsidRPr="0097777F">
        <w:rPr>
          <w:rFonts w:ascii="Arial" w:hAnsi="Arial" w:cs="Arial"/>
          <w:color w:val="000000" w:themeColor="text1"/>
        </w:rPr>
        <w:t xml:space="preserve">e </w:t>
      </w:r>
      <w:r w:rsidRPr="0097777F">
        <w:rPr>
          <w:rFonts w:ascii="Arial" w:hAnsi="Arial" w:cs="Arial"/>
          <w:color w:val="000000" w:themeColor="text1"/>
        </w:rPr>
        <w:t xml:space="preserve">Welland Valley, a few 100m from the river itself and right on the edge of the flood </w:t>
      </w:r>
      <w:r w:rsidRPr="0097777F">
        <w:rPr>
          <w:rFonts w:ascii="Arial" w:hAnsi="Arial" w:cs="Arial"/>
        </w:rPr>
        <w:t>plain.</w:t>
      </w:r>
      <w:r w:rsidR="008470AE">
        <w:rPr>
          <w:rFonts w:ascii="Arial" w:hAnsi="Arial" w:cs="Arial"/>
        </w:rPr>
        <w:t xml:space="preserve"> The site has been flooded in December 2020 and is registered as a flood hotspot in local flood resilience project.</w:t>
      </w:r>
      <w:r w:rsidRPr="0097777F">
        <w:rPr>
          <w:rFonts w:ascii="Arial" w:hAnsi="Arial" w:cs="Arial"/>
        </w:rPr>
        <w:t xml:space="preserve"> </w:t>
      </w:r>
      <w:r w:rsidR="00C412D0" w:rsidRPr="0097777F">
        <w:rPr>
          <w:rFonts w:ascii="Arial" w:hAnsi="Arial" w:cs="Arial"/>
        </w:rPr>
        <w:t xml:space="preserve">The application states that the site will not be attached to mains sewage, instead using packaged sewage units. </w:t>
      </w:r>
      <w:r w:rsidR="0009218A">
        <w:rPr>
          <w:rFonts w:ascii="Arial" w:hAnsi="Arial" w:cs="Arial"/>
        </w:rPr>
        <w:t>This is despite the site being adjacent to the local sewerage treatment plant</w:t>
      </w:r>
      <w:r w:rsidR="00C27E08">
        <w:rPr>
          <w:rFonts w:ascii="Arial" w:hAnsi="Arial" w:cs="Arial"/>
        </w:rPr>
        <w:t>.</w:t>
      </w:r>
      <w:r w:rsidR="00084AFF">
        <w:rPr>
          <w:rFonts w:ascii="Arial" w:hAnsi="Arial" w:cs="Arial"/>
        </w:rPr>
        <w:t xml:space="preserve"> </w:t>
      </w:r>
      <w:r w:rsidR="00C27E08">
        <w:rPr>
          <w:rFonts w:ascii="Arial" w:hAnsi="Arial" w:cs="Arial"/>
        </w:rPr>
        <w:t>T</w:t>
      </w:r>
      <w:r w:rsidR="00084AFF">
        <w:rPr>
          <w:rFonts w:ascii="Arial" w:hAnsi="Arial" w:cs="Arial"/>
        </w:rPr>
        <w:t>he Environment Agency has stated it would not approve</w:t>
      </w:r>
      <w:r w:rsidR="00C27E08">
        <w:rPr>
          <w:rFonts w:ascii="Arial" w:hAnsi="Arial" w:cs="Arial"/>
        </w:rPr>
        <w:t xml:space="preserve"> a packaged sewerage proposal</w:t>
      </w:r>
      <w:r w:rsidR="0009218A">
        <w:rPr>
          <w:rFonts w:ascii="Arial" w:hAnsi="Arial" w:cs="Arial"/>
        </w:rPr>
        <w:t xml:space="preserve">. </w:t>
      </w:r>
      <w:r w:rsidR="00C412D0" w:rsidRPr="0097777F">
        <w:rPr>
          <w:rFonts w:ascii="Arial" w:hAnsi="Arial" w:cs="Arial"/>
        </w:rPr>
        <w:t xml:space="preserve">The site is at the bottom of a hill across the road from the floodplain. The significant amount of new hard standing created will result in a large amount of water </w:t>
      </w:r>
      <w:r w:rsidR="00F56BD2" w:rsidRPr="0097777F">
        <w:rPr>
          <w:rFonts w:ascii="Arial" w:hAnsi="Arial" w:cs="Arial"/>
        </w:rPr>
        <w:t>runoff</w:t>
      </w:r>
      <w:r w:rsidR="00C412D0" w:rsidRPr="0097777F">
        <w:rPr>
          <w:rFonts w:ascii="Arial" w:hAnsi="Arial" w:cs="Arial"/>
        </w:rPr>
        <w:t xml:space="preserve">. </w:t>
      </w:r>
      <w:r w:rsidR="009E5AD3">
        <w:rPr>
          <w:rFonts w:ascii="Arial" w:hAnsi="Arial" w:cs="Arial"/>
        </w:rPr>
        <w:t xml:space="preserve">There are streams </w:t>
      </w:r>
      <w:r w:rsidR="00005C55">
        <w:rPr>
          <w:rFonts w:ascii="Arial" w:hAnsi="Arial" w:cs="Arial"/>
        </w:rPr>
        <w:t xml:space="preserve">immediately </w:t>
      </w:r>
      <w:r w:rsidR="009E5AD3">
        <w:rPr>
          <w:rFonts w:ascii="Arial" w:hAnsi="Arial" w:cs="Arial"/>
        </w:rPr>
        <w:t xml:space="preserve">to the east and west of the site which flow into the river Welland. </w:t>
      </w:r>
      <w:r w:rsidR="00C412D0" w:rsidRPr="0097777F">
        <w:rPr>
          <w:rFonts w:ascii="Arial" w:hAnsi="Arial" w:cs="Arial"/>
        </w:rPr>
        <w:t xml:space="preserve">Together, these </w:t>
      </w:r>
      <w:r w:rsidR="009E5AD3">
        <w:rPr>
          <w:rFonts w:ascii="Arial" w:hAnsi="Arial" w:cs="Arial"/>
        </w:rPr>
        <w:t>d</w:t>
      </w:r>
      <w:r w:rsidR="00C412D0" w:rsidRPr="0097777F">
        <w:rPr>
          <w:rFonts w:ascii="Arial" w:hAnsi="Arial" w:cs="Arial"/>
        </w:rPr>
        <w:t xml:space="preserve">rainage issues will create a substantially increased local flood and </w:t>
      </w:r>
      <w:r w:rsidR="00267E89" w:rsidRPr="0097777F">
        <w:rPr>
          <w:rFonts w:ascii="Arial" w:hAnsi="Arial" w:cs="Arial"/>
        </w:rPr>
        <w:t xml:space="preserve">water </w:t>
      </w:r>
      <w:r w:rsidR="00C412D0" w:rsidRPr="0097777F">
        <w:rPr>
          <w:rFonts w:ascii="Arial" w:hAnsi="Arial" w:cs="Arial"/>
        </w:rPr>
        <w:t>contamination risk.</w:t>
      </w:r>
      <w:r w:rsidR="008470AE">
        <w:rPr>
          <w:rFonts w:ascii="Arial" w:hAnsi="Arial" w:cs="Arial"/>
        </w:rPr>
        <w:t xml:space="preserve"> </w:t>
      </w:r>
      <w:r w:rsidR="00C412D0" w:rsidRPr="0097777F">
        <w:rPr>
          <w:rFonts w:ascii="Arial" w:hAnsi="Arial" w:cs="Arial"/>
        </w:rPr>
        <w:t xml:space="preserve"> </w:t>
      </w:r>
    </w:p>
    <w:p w14:paraId="01206DE7" w14:textId="77777777" w:rsidR="002A7370" w:rsidRPr="0097777F" w:rsidRDefault="002A7370" w:rsidP="00233FCC">
      <w:pPr>
        <w:spacing w:after="0"/>
        <w:rPr>
          <w:rFonts w:ascii="Arial" w:hAnsi="Arial" w:cs="Arial"/>
        </w:rPr>
      </w:pPr>
    </w:p>
    <w:p w14:paraId="6598C5DD" w14:textId="3CEB3202" w:rsidR="00307682" w:rsidRPr="0097777F" w:rsidRDefault="0068077D" w:rsidP="00307682">
      <w:pPr>
        <w:spacing w:after="0" w:line="240" w:lineRule="auto"/>
        <w:rPr>
          <w:rFonts w:ascii="Arial" w:hAnsi="Arial" w:cs="Arial"/>
          <w:color w:val="000000" w:themeColor="text1"/>
        </w:rPr>
      </w:pPr>
      <w:r w:rsidRPr="0097777F">
        <w:rPr>
          <w:rFonts w:ascii="Arial" w:hAnsi="Arial" w:cs="Arial"/>
        </w:rPr>
        <w:t>The proposed site access is</w:t>
      </w:r>
      <w:r w:rsidR="00787C2A" w:rsidRPr="0097777F">
        <w:rPr>
          <w:rFonts w:ascii="Arial" w:hAnsi="Arial" w:cs="Arial"/>
        </w:rPr>
        <w:t xml:space="preserve"> away from the settled area</w:t>
      </w:r>
      <w:r w:rsidR="004410E3" w:rsidRPr="0097777F">
        <w:rPr>
          <w:rFonts w:ascii="Arial" w:hAnsi="Arial" w:cs="Arial"/>
        </w:rPr>
        <w:t xml:space="preserve"> </w:t>
      </w:r>
      <w:r w:rsidRPr="0097777F">
        <w:rPr>
          <w:rFonts w:ascii="Arial" w:hAnsi="Arial" w:cs="Arial"/>
        </w:rPr>
        <w:t>in a derestricted speed limit area</w:t>
      </w:r>
      <w:r w:rsidR="00582064" w:rsidRPr="0097777F">
        <w:rPr>
          <w:rFonts w:ascii="Arial" w:hAnsi="Arial" w:cs="Arial"/>
        </w:rPr>
        <w:t xml:space="preserve"> (60 mph)</w:t>
      </w:r>
      <w:r w:rsidRPr="0097777F">
        <w:rPr>
          <w:rFonts w:ascii="Arial" w:hAnsi="Arial" w:cs="Arial"/>
        </w:rPr>
        <w:t xml:space="preserve"> and is within a </w:t>
      </w:r>
      <w:r w:rsidR="004410E3" w:rsidRPr="0097777F">
        <w:rPr>
          <w:rFonts w:ascii="Arial" w:hAnsi="Arial" w:cs="Arial"/>
        </w:rPr>
        <w:t xml:space="preserve">few metres </w:t>
      </w:r>
      <w:r w:rsidRPr="0097777F">
        <w:rPr>
          <w:rFonts w:ascii="Arial" w:hAnsi="Arial" w:cs="Arial"/>
        </w:rPr>
        <w:t xml:space="preserve">of a </w:t>
      </w:r>
      <w:r w:rsidR="00D20D57" w:rsidRPr="0097777F">
        <w:rPr>
          <w:rFonts w:ascii="Arial" w:hAnsi="Arial" w:cs="Arial"/>
        </w:rPr>
        <w:t>blind</w:t>
      </w:r>
      <w:r w:rsidRPr="0097777F">
        <w:rPr>
          <w:rFonts w:ascii="Arial" w:hAnsi="Arial" w:cs="Arial"/>
        </w:rPr>
        <w:t xml:space="preserve"> bend</w:t>
      </w:r>
      <w:r w:rsidR="00D20D57" w:rsidRPr="0097777F">
        <w:rPr>
          <w:rFonts w:ascii="Arial" w:hAnsi="Arial" w:cs="Arial"/>
        </w:rPr>
        <w:t xml:space="preserve"> towards Ashley</w:t>
      </w:r>
      <w:r w:rsidRPr="0097777F">
        <w:rPr>
          <w:rFonts w:ascii="Arial" w:hAnsi="Arial" w:cs="Arial"/>
        </w:rPr>
        <w:t xml:space="preserve">. Furthermore, Ashley </w:t>
      </w:r>
      <w:r w:rsidRPr="0097777F">
        <w:rPr>
          <w:rFonts w:ascii="Arial" w:hAnsi="Arial" w:cs="Arial"/>
          <w:color w:val="000000" w:themeColor="text1"/>
        </w:rPr>
        <w:t xml:space="preserve">Road at this point and </w:t>
      </w:r>
      <w:r w:rsidR="00266860" w:rsidRPr="0097777F">
        <w:rPr>
          <w:rFonts w:ascii="Arial" w:hAnsi="Arial" w:cs="Arial"/>
          <w:color w:val="000000" w:themeColor="text1"/>
        </w:rPr>
        <w:t>towards</w:t>
      </w:r>
      <w:r w:rsidRPr="0097777F">
        <w:rPr>
          <w:rFonts w:ascii="Arial" w:hAnsi="Arial" w:cs="Arial"/>
          <w:color w:val="000000" w:themeColor="text1"/>
        </w:rPr>
        <w:t xml:space="preserve"> the village is narrow and there is no footpath or lighting provision for </w:t>
      </w:r>
      <w:r w:rsidR="007779B2" w:rsidRPr="0097777F">
        <w:rPr>
          <w:rFonts w:ascii="Arial" w:hAnsi="Arial" w:cs="Arial"/>
          <w:color w:val="000000" w:themeColor="text1"/>
        </w:rPr>
        <w:t>people</w:t>
      </w:r>
      <w:r w:rsidRPr="0097777F">
        <w:rPr>
          <w:rFonts w:ascii="Arial" w:hAnsi="Arial" w:cs="Arial"/>
          <w:color w:val="000000" w:themeColor="text1"/>
        </w:rPr>
        <w:t xml:space="preserve"> to safely walk to and from the village amenities</w:t>
      </w:r>
      <w:r w:rsidR="007779B2" w:rsidRPr="0097777F">
        <w:rPr>
          <w:rFonts w:ascii="Arial" w:hAnsi="Arial" w:cs="Arial"/>
          <w:color w:val="000000" w:themeColor="text1"/>
        </w:rPr>
        <w:t>/local schools</w:t>
      </w:r>
      <w:r w:rsidRPr="0097777F">
        <w:rPr>
          <w:rFonts w:ascii="Arial" w:hAnsi="Arial" w:cs="Arial"/>
          <w:color w:val="000000" w:themeColor="text1"/>
        </w:rPr>
        <w:t>.</w:t>
      </w:r>
      <w:r w:rsidR="001A1FEB" w:rsidRPr="0097777F">
        <w:rPr>
          <w:rFonts w:ascii="Arial" w:hAnsi="Arial" w:cs="Arial"/>
          <w:color w:val="000000" w:themeColor="text1"/>
        </w:rPr>
        <w:t xml:space="preserve">  The plans submitted do not provide any information regarding gateway access design</w:t>
      </w:r>
      <w:r w:rsidR="00EF1936">
        <w:rPr>
          <w:rFonts w:ascii="Arial" w:hAnsi="Arial" w:cs="Arial"/>
          <w:color w:val="000000" w:themeColor="text1"/>
        </w:rPr>
        <w:t>s</w:t>
      </w:r>
      <w:r w:rsidR="003F7AB1" w:rsidRPr="0097777F">
        <w:rPr>
          <w:rFonts w:ascii="Arial" w:hAnsi="Arial" w:cs="Arial"/>
          <w:color w:val="000000" w:themeColor="text1"/>
        </w:rPr>
        <w:t xml:space="preserve"> and</w:t>
      </w:r>
      <w:r w:rsidR="00582064" w:rsidRPr="0097777F">
        <w:rPr>
          <w:rFonts w:ascii="Arial" w:hAnsi="Arial" w:cs="Arial"/>
          <w:color w:val="000000" w:themeColor="text1"/>
        </w:rPr>
        <w:t xml:space="preserve"> </w:t>
      </w:r>
      <w:r w:rsidR="003F7AB1" w:rsidRPr="0097777F">
        <w:rPr>
          <w:rFonts w:ascii="Arial" w:hAnsi="Arial" w:cs="Arial"/>
          <w:color w:val="000000" w:themeColor="text1"/>
        </w:rPr>
        <w:t>the appellant has not submitted splay visibility information</w:t>
      </w:r>
      <w:r w:rsidR="00582064" w:rsidRPr="0097777F">
        <w:rPr>
          <w:rFonts w:ascii="Arial" w:hAnsi="Arial" w:cs="Arial"/>
          <w:color w:val="000000" w:themeColor="text1"/>
        </w:rPr>
        <w:t xml:space="preserve">.  </w:t>
      </w:r>
      <w:r w:rsidR="00307682" w:rsidRPr="0097777F">
        <w:rPr>
          <w:rFonts w:ascii="Arial" w:eastAsia="Times New Roman" w:hAnsi="Arial" w:cs="Arial"/>
          <w:color w:val="000000" w:themeColor="text1"/>
          <w:lang w:eastAsia="en-GB"/>
        </w:rPr>
        <w:t xml:space="preserve">The Residents Action Group </w:t>
      </w:r>
      <w:r w:rsidR="00307682" w:rsidRPr="0097777F">
        <w:rPr>
          <w:rFonts w:ascii="Arial" w:eastAsia="Times New Roman" w:hAnsi="Arial" w:cs="Arial"/>
          <w:color w:val="000000" w:themeColor="text1"/>
          <w:lang w:eastAsia="en-GB"/>
        </w:rPr>
        <w:lastRenderedPageBreak/>
        <w:t>commissioned a Traffic survey with Sanderson Associates</w:t>
      </w:r>
      <w:r w:rsidR="00AC24AB" w:rsidRPr="0097777F">
        <w:rPr>
          <w:rFonts w:ascii="Arial" w:eastAsia="Times New Roman" w:hAnsi="Arial" w:cs="Arial"/>
          <w:color w:val="000000" w:themeColor="text1"/>
          <w:lang w:eastAsia="en-GB"/>
        </w:rPr>
        <w:t>,</w:t>
      </w:r>
      <w:r w:rsidR="00307682" w:rsidRPr="0097777F">
        <w:rPr>
          <w:rFonts w:ascii="Arial" w:eastAsia="Times New Roman" w:hAnsi="Arial" w:cs="Arial"/>
          <w:color w:val="000000" w:themeColor="text1"/>
          <w:lang w:eastAsia="en-GB"/>
        </w:rPr>
        <w:t xml:space="preserve"> showing that </w:t>
      </w:r>
      <w:r w:rsidR="006D1C98" w:rsidRPr="0097777F">
        <w:rPr>
          <w:rFonts w:ascii="Arial" w:eastAsia="Times New Roman" w:hAnsi="Arial" w:cs="Arial"/>
          <w:color w:val="000000" w:themeColor="text1"/>
          <w:lang w:eastAsia="en-GB"/>
        </w:rPr>
        <w:t xml:space="preserve">the </w:t>
      </w:r>
      <w:r w:rsidR="002442A6">
        <w:rPr>
          <w:rFonts w:ascii="Arial" w:eastAsia="Times New Roman" w:hAnsi="Arial" w:cs="Arial"/>
          <w:color w:val="000000" w:themeColor="text1"/>
          <w:lang w:eastAsia="en-GB"/>
        </w:rPr>
        <w:t xml:space="preserve">new </w:t>
      </w:r>
      <w:r w:rsidR="00307682" w:rsidRPr="0097777F">
        <w:rPr>
          <w:rFonts w:ascii="Arial" w:eastAsia="Times New Roman" w:hAnsi="Arial" w:cs="Arial"/>
          <w:color w:val="000000" w:themeColor="text1"/>
          <w:lang w:eastAsia="en-GB"/>
        </w:rPr>
        <w:t>access</w:t>
      </w:r>
      <w:r w:rsidR="002442A6">
        <w:rPr>
          <w:rFonts w:ascii="Arial" w:eastAsia="Times New Roman" w:hAnsi="Arial" w:cs="Arial"/>
          <w:color w:val="000000" w:themeColor="text1"/>
          <w:lang w:eastAsia="en-GB"/>
        </w:rPr>
        <w:t xml:space="preserve"> points</w:t>
      </w:r>
      <w:r w:rsidR="00307682" w:rsidRPr="0097777F">
        <w:rPr>
          <w:rFonts w:ascii="Arial" w:eastAsia="Times New Roman" w:hAnsi="Arial" w:cs="Arial"/>
          <w:color w:val="000000" w:themeColor="text1"/>
          <w:lang w:eastAsia="en-GB"/>
        </w:rPr>
        <w:t xml:space="preserve"> do not meet Highway’s </w:t>
      </w:r>
      <w:r w:rsidR="003C516C" w:rsidRPr="0097777F">
        <w:rPr>
          <w:rFonts w:ascii="Arial" w:eastAsia="Times New Roman" w:hAnsi="Arial" w:cs="Arial"/>
          <w:color w:val="000000" w:themeColor="text1"/>
          <w:lang w:eastAsia="en-GB"/>
        </w:rPr>
        <w:t xml:space="preserve">minimum </w:t>
      </w:r>
      <w:r w:rsidR="00307682" w:rsidRPr="0097777F">
        <w:rPr>
          <w:rFonts w:ascii="Arial" w:eastAsia="Times New Roman" w:hAnsi="Arial" w:cs="Arial"/>
          <w:color w:val="000000" w:themeColor="text1"/>
          <w:lang w:eastAsia="en-GB"/>
        </w:rPr>
        <w:t>standards for safety</w:t>
      </w:r>
      <w:r w:rsidR="00582064" w:rsidRPr="0097777F">
        <w:rPr>
          <w:rFonts w:ascii="Arial" w:eastAsia="Times New Roman" w:hAnsi="Arial" w:cs="Arial"/>
          <w:color w:val="000000" w:themeColor="text1"/>
          <w:lang w:eastAsia="en-GB"/>
        </w:rPr>
        <w:t xml:space="preserve"> and </w:t>
      </w:r>
      <w:r w:rsidR="00582064" w:rsidRPr="0097777F">
        <w:rPr>
          <w:rFonts w:ascii="Arial" w:hAnsi="Arial" w:cs="Arial"/>
          <w:color w:val="000000" w:themeColor="text1"/>
        </w:rPr>
        <w:t xml:space="preserve">is of the firm view that visibility Splays do not currently meet Design Manual for Roads and Bridges guidelines.  </w:t>
      </w:r>
      <w:r w:rsidR="00C81563">
        <w:rPr>
          <w:rFonts w:ascii="Arial" w:eastAsia="Times New Roman" w:hAnsi="Arial" w:cs="Arial"/>
          <w:color w:val="000000" w:themeColor="text1"/>
          <w:lang w:eastAsia="en-GB"/>
        </w:rPr>
        <w:t>Road a</w:t>
      </w:r>
      <w:r w:rsidR="00307682" w:rsidRPr="0097777F">
        <w:rPr>
          <w:rFonts w:ascii="Arial" w:eastAsia="Times New Roman" w:hAnsi="Arial" w:cs="Arial"/>
          <w:color w:val="000000" w:themeColor="text1"/>
          <w:lang w:eastAsia="en-GB"/>
        </w:rPr>
        <w:t xml:space="preserve">ccidents involving </w:t>
      </w:r>
      <w:r w:rsidR="00C81563">
        <w:rPr>
          <w:rFonts w:ascii="Arial" w:eastAsia="Times New Roman" w:hAnsi="Arial" w:cs="Arial"/>
          <w:color w:val="000000" w:themeColor="text1"/>
          <w:lang w:eastAsia="en-GB"/>
        </w:rPr>
        <w:t xml:space="preserve">loose </w:t>
      </w:r>
      <w:r w:rsidR="00307682" w:rsidRPr="0097777F">
        <w:rPr>
          <w:rFonts w:ascii="Arial" w:eastAsia="Times New Roman" w:hAnsi="Arial" w:cs="Arial"/>
          <w:color w:val="000000" w:themeColor="text1"/>
          <w:lang w:eastAsia="en-GB"/>
        </w:rPr>
        <w:t>dogs</w:t>
      </w:r>
      <w:r w:rsidR="00C81563">
        <w:rPr>
          <w:rFonts w:ascii="Arial" w:eastAsia="Times New Roman" w:hAnsi="Arial" w:cs="Arial"/>
          <w:color w:val="000000" w:themeColor="text1"/>
          <w:lang w:eastAsia="en-GB"/>
        </w:rPr>
        <w:t xml:space="preserve"> from this site</w:t>
      </w:r>
      <w:r w:rsidR="00307682" w:rsidRPr="0097777F">
        <w:rPr>
          <w:rFonts w:ascii="Arial" w:eastAsia="Times New Roman" w:hAnsi="Arial" w:cs="Arial"/>
          <w:color w:val="000000" w:themeColor="text1"/>
          <w:lang w:eastAsia="en-GB"/>
        </w:rPr>
        <w:t xml:space="preserve"> being killed from this site have already been recorded and reported.  More serious accidents involving </w:t>
      </w:r>
      <w:r w:rsidR="001A1FEB" w:rsidRPr="0097777F">
        <w:rPr>
          <w:rFonts w:ascii="Arial" w:eastAsia="Times New Roman" w:hAnsi="Arial" w:cs="Arial"/>
          <w:color w:val="000000" w:themeColor="text1"/>
          <w:lang w:eastAsia="en-GB"/>
        </w:rPr>
        <w:t>adults/</w:t>
      </w:r>
      <w:r w:rsidR="00307682" w:rsidRPr="0097777F">
        <w:rPr>
          <w:rFonts w:ascii="Arial" w:eastAsia="Times New Roman" w:hAnsi="Arial" w:cs="Arial"/>
          <w:color w:val="000000" w:themeColor="text1"/>
          <w:lang w:eastAsia="en-GB"/>
        </w:rPr>
        <w:t>children are</w:t>
      </w:r>
      <w:r w:rsidR="001A1FEB" w:rsidRPr="0097777F">
        <w:rPr>
          <w:rFonts w:ascii="Arial" w:eastAsia="Times New Roman" w:hAnsi="Arial" w:cs="Arial"/>
          <w:color w:val="000000" w:themeColor="text1"/>
          <w:lang w:eastAsia="en-GB"/>
        </w:rPr>
        <w:t xml:space="preserve"> very</w:t>
      </w:r>
      <w:r w:rsidR="00307682" w:rsidRPr="0097777F">
        <w:rPr>
          <w:rFonts w:ascii="Arial" w:eastAsia="Times New Roman" w:hAnsi="Arial" w:cs="Arial"/>
          <w:color w:val="000000" w:themeColor="text1"/>
          <w:lang w:eastAsia="en-GB"/>
        </w:rPr>
        <w:t xml:space="preserve"> likely to occur in the future.</w:t>
      </w:r>
    </w:p>
    <w:p w14:paraId="4EF8352B" w14:textId="77777777" w:rsidR="002A7370" w:rsidRPr="0097777F" w:rsidRDefault="002A7370" w:rsidP="00233FCC">
      <w:pPr>
        <w:spacing w:after="0"/>
        <w:rPr>
          <w:rFonts w:ascii="Arial" w:hAnsi="Arial" w:cs="Arial"/>
        </w:rPr>
      </w:pPr>
    </w:p>
    <w:p w14:paraId="7A6997A3" w14:textId="41C2E88F" w:rsidR="00233FCC" w:rsidRPr="0097777F" w:rsidRDefault="0009218A" w:rsidP="00233FCC">
      <w:pPr>
        <w:spacing w:after="0"/>
        <w:rPr>
          <w:rFonts w:ascii="Arial" w:hAnsi="Arial" w:cs="Arial"/>
        </w:rPr>
      </w:pPr>
      <w:r>
        <w:rPr>
          <w:rFonts w:ascii="Arial" w:hAnsi="Arial" w:cs="Arial"/>
        </w:rPr>
        <w:t xml:space="preserve">There is </w:t>
      </w:r>
      <w:r w:rsidR="00233FCC" w:rsidRPr="0097777F">
        <w:rPr>
          <w:rFonts w:ascii="Arial" w:hAnsi="Arial" w:cs="Arial"/>
        </w:rPr>
        <w:t xml:space="preserve">no </w:t>
      </w:r>
      <w:r>
        <w:rPr>
          <w:rFonts w:ascii="Arial" w:hAnsi="Arial" w:cs="Arial"/>
        </w:rPr>
        <w:t xml:space="preserve">current </w:t>
      </w:r>
      <w:r w:rsidR="00233FCC" w:rsidRPr="0097777F">
        <w:rPr>
          <w:rFonts w:ascii="Arial" w:hAnsi="Arial" w:cs="Arial"/>
        </w:rPr>
        <w:t xml:space="preserve">provision </w:t>
      </w:r>
      <w:r>
        <w:rPr>
          <w:rFonts w:ascii="Arial" w:hAnsi="Arial" w:cs="Arial"/>
        </w:rPr>
        <w:t>f</w:t>
      </w:r>
      <w:r w:rsidR="00233FCC" w:rsidRPr="0097777F">
        <w:rPr>
          <w:rFonts w:ascii="Arial" w:hAnsi="Arial" w:cs="Arial"/>
        </w:rPr>
        <w:t>or waste storage or collection, all of which would clearly be required for suitable habitation.</w:t>
      </w:r>
      <w:r>
        <w:rPr>
          <w:rFonts w:ascii="Arial" w:hAnsi="Arial" w:cs="Arial"/>
        </w:rPr>
        <w:t xml:space="preserve"> Currently waste is being burnt on site and has been subject to many local complaints to environmental health officers.</w:t>
      </w:r>
      <w:r w:rsidR="00233FCC" w:rsidRPr="0097777F">
        <w:rPr>
          <w:rFonts w:ascii="Arial" w:hAnsi="Arial" w:cs="Arial"/>
        </w:rPr>
        <w:t xml:space="preserve"> </w:t>
      </w:r>
    </w:p>
    <w:p w14:paraId="4841F7F8" w14:textId="41069A07" w:rsidR="00AA029A" w:rsidRPr="0097777F" w:rsidRDefault="00AA029A" w:rsidP="001D22FC">
      <w:pPr>
        <w:spacing w:after="0"/>
        <w:rPr>
          <w:rFonts w:ascii="Arial" w:hAnsi="Arial" w:cs="Arial"/>
        </w:rPr>
      </w:pPr>
    </w:p>
    <w:p w14:paraId="2FCA811D" w14:textId="34E153C4" w:rsidR="00A9676F" w:rsidRPr="0097777F" w:rsidRDefault="00A9676F" w:rsidP="00233FCC">
      <w:pPr>
        <w:spacing w:after="0"/>
        <w:rPr>
          <w:rFonts w:ascii="Arial" w:hAnsi="Arial" w:cs="Arial"/>
        </w:rPr>
      </w:pPr>
      <w:r w:rsidRPr="0097777F">
        <w:rPr>
          <w:rFonts w:ascii="Arial" w:hAnsi="Arial" w:cs="Arial"/>
        </w:rPr>
        <w:t xml:space="preserve">This site is </w:t>
      </w:r>
      <w:r w:rsidRPr="008470AE">
        <w:rPr>
          <w:rFonts w:ascii="Arial" w:hAnsi="Arial" w:cs="Arial"/>
        </w:rPr>
        <w:t>inappropriate</w:t>
      </w:r>
      <w:r w:rsidRPr="0097777F">
        <w:rPr>
          <w:rFonts w:ascii="Arial" w:hAnsi="Arial" w:cs="Arial"/>
        </w:rPr>
        <w:t xml:space="preserve"> for </w:t>
      </w:r>
      <w:r w:rsidR="008470AE">
        <w:rPr>
          <w:rFonts w:ascii="Arial" w:hAnsi="Arial" w:cs="Arial"/>
        </w:rPr>
        <w:t>further expansion</w:t>
      </w:r>
      <w:r w:rsidRPr="0097777F">
        <w:rPr>
          <w:rFonts w:ascii="Arial" w:hAnsi="Arial" w:cs="Arial"/>
        </w:rPr>
        <w:t xml:space="preserve"> development. </w:t>
      </w:r>
      <w:r w:rsidR="001030F1">
        <w:rPr>
          <w:rFonts w:ascii="Arial" w:hAnsi="Arial" w:cs="Arial"/>
        </w:rPr>
        <w:t>The site does not provide a suitable level of residential amenity. The health and wellbeing of the occupants would be put at risk through unsafe access, poor air quality</w:t>
      </w:r>
      <w:r w:rsidR="00EF1936">
        <w:rPr>
          <w:rFonts w:ascii="Arial" w:hAnsi="Arial" w:cs="Arial"/>
        </w:rPr>
        <w:t xml:space="preserve"> (from the adjacent sewerage plant)</w:t>
      </w:r>
      <w:r w:rsidR="001030F1">
        <w:rPr>
          <w:rFonts w:ascii="Arial" w:hAnsi="Arial" w:cs="Arial"/>
        </w:rPr>
        <w:t xml:space="preserve"> and unacceptable flood risk. </w:t>
      </w:r>
      <w:r w:rsidR="00423CB7">
        <w:rPr>
          <w:rFonts w:ascii="Arial" w:hAnsi="Arial" w:cs="Arial"/>
        </w:rPr>
        <w:t xml:space="preserve">Biodiversity and protected species in the locality are being harmed by the unapproved work already carried out. The proposals would </w:t>
      </w:r>
      <w:r w:rsidR="00A84EEA">
        <w:rPr>
          <w:rFonts w:ascii="Arial" w:hAnsi="Arial" w:cs="Arial"/>
        </w:rPr>
        <w:t xml:space="preserve">also </w:t>
      </w:r>
      <w:r w:rsidR="00423CB7">
        <w:rPr>
          <w:rFonts w:ascii="Arial" w:hAnsi="Arial" w:cs="Arial"/>
        </w:rPr>
        <w:t xml:space="preserve">have a significant impact on the character of the landscape which </w:t>
      </w:r>
      <w:r w:rsidR="00C81563">
        <w:rPr>
          <w:rFonts w:ascii="Arial" w:hAnsi="Arial" w:cs="Arial"/>
        </w:rPr>
        <w:t>cannot</w:t>
      </w:r>
      <w:r w:rsidR="00423CB7">
        <w:rPr>
          <w:rFonts w:ascii="Arial" w:hAnsi="Arial" w:cs="Arial"/>
        </w:rPr>
        <w:t xml:space="preserve"> be mitigated. </w:t>
      </w:r>
      <w:r w:rsidRPr="0097777F">
        <w:rPr>
          <w:rFonts w:ascii="Arial" w:hAnsi="Arial" w:cs="Arial"/>
        </w:rPr>
        <w:t>Th</w:t>
      </w:r>
      <w:r w:rsidR="001030F1">
        <w:rPr>
          <w:rFonts w:ascii="Arial" w:hAnsi="Arial" w:cs="Arial"/>
        </w:rPr>
        <w:t>ese</w:t>
      </w:r>
      <w:r w:rsidR="00A84EEA">
        <w:rPr>
          <w:rFonts w:ascii="Arial" w:hAnsi="Arial" w:cs="Arial"/>
        </w:rPr>
        <w:t xml:space="preserve"> issues</w:t>
      </w:r>
      <w:r w:rsidRPr="0097777F">
        <w:rPr>
          <w:rFonts w:ascii="Arial" w:hAnsi="Arial" w:cs="Arial"/>
        </w:rPr>
        <w:t>, together with the substantive failings</w:t>
      </w:r>
      <w:r w:rsidR="00233FCC" w:rsidRPr="0097777F">
        <w:rPr>
          <w:rFonts w:ascii="Arial" w:hAnsi="Arial" w:cs="Arial"/>
        </w:rPr>
        <w:t xml:space="preserve"> of this application</w:t>
      </w:r>
      <w:r w:rsidR="001A1FEB" w:rsidRPr="0097777F">
        <w:rPr>
          <w:rFonts w:ascii="Arial" w:hAnsi="Arial" w:cs="Arial"/>
        </w:rPr>
        <w:t xml:space="preserve"> throughout the application process</w:t>
      </w:r>
      <w:r w:rsidR="008E5BF7" w:rsidRPr="0097777F">
        <w:rPr>
          <w:rFonts w:ascii="Arial" w:hAnsi="Arial" w:cs="Arial"/>
        </w:rPr>
        <w:t>, requires that this app</w:t>
      </w:r>
      <w:r w:rsidR="002A7370" w:rsidRPr="0097777F">
        <w:rPr>
          <w:rFonts w:ascii="Arial" w:hAnsi="Arial" w:cs="Arial"/>
        </w:rPr>
        <w:t>eal</w:t>
      </w:r>
      <w:r w:rsidR="008E5BF7" w:rsidRPr="0097777F">
        <w:rPr>
          <w:rFonts w:ascii="Arial" w:hAnsi="Arial" w:cs="Arial"/>
        </w:rPr>
        <w:t xml:space="preserve"> should be ref</w:t>
      </w:r>
      <w:r w:rsidR="002A7370" w:rsidRPr="0097777F">
        <w:rPr>
          <w:rFonts w:ascii="Arial" w:hAnsi="Arial" w:cs="Arial"/>
        </w:rPr>
        <w:t>used</w:t>
      </w:r>
      <w:r w:rsidR="008E5BF7" w:rsidRPr="0097777F">
        <w:rPr>
          <w:rFonts w:ascii="Arial" w:hAnsi="Arial" w:cs="Arial"/>
        </w:rPr>
        <w:t>.</w:t>
      </w:r>
      <w:r w:rsidRPr="0097777F">
        <w:rPr>
          <w:rFonts w:ascii="Arial" w:hAnsi="Arial" w:cs="Arial"/>
        </w:rPr>
        <w:t xml:space="preserve"> </w:t>
      </w:r>
    </w:p>
    <w:p w14:paraId="72B4A5F2" w14:textId="77777777" w:rsidR="008E5BF7" w:rsidRPr="0097777F" w:rsidRDefault="008E5BF7" w:rsidP="00233FCC">
      <w:pPr>
        <w:spacing w:after="0"/>
        <w:rPr>
          <w:rFonts w:ascii="Arial" w:hAnsi="Arial" w:cs="Arial"/>
        </w:rPr>
      </w:pPr>
    </w:p>
    <w:p w14:paraId="78CB427F" w14:textId="196DB1AB" w:rsidR="004410E3" w:rsidRPr="0097777F" w:rsidRDefault="008E5BF7" w:rsidP="004410E3">
      <w:pPr>
        <w:spacing w:after="0"/>
        <w:rPr>
          <w:rFonts w:ascii="Arial" w:hAnsi="Arial" w:cs="Arial"/>
          <w:color w:val="000000" w:themeColor="text1"/>
        </w:rPr>
      </w:pPr>
      <w:r w:rsidRPr="0097777F">
        <w:rPr>
          <w:rFonts w:ascii="Arial" w:hAnsi="Arial" w:cs="Arial"/>
        </w:rPr>
        <w:t>Finally, t</w:t>
      </w:r>
      <w:r w:rsidR="004410E3" w:rsidRPr="0097777F">
        <w:rPr>
          <w:rFonts w:ascii="Arial" w:hAnsi="Arial" w:cs="Arial"/>
        </w:rPr>
        <w:t>he unapproved work</w:t>
      </w:r>
      <w:r w:rsidR="00324777" w:rsidRPr="0097777F">
        <w:rPr>
          <w:rFonts w:ascii="Arial" w:hAnsi="Arial" w:cs="Arial"/>
        </w:rPr>
        <w:t>,</w:t>
      </w:r>
      <w:r w:rsidR="004410E3" w:rsidRPr="0097777F">
        <w:rPr>
          <w:rFonts w:ascii="Arial" w:hAnsi="Arial" w:cs="Arial"/>
        </w:rPr>
        <w:t xml:space="preserve"> already carried out on this site and the resultant destruction of this landscape, is abhorrent and in</w:t>
      </w:r>
      <w:r w:rsidR="00324777" w:rsidRPr="0097777F">
        <w:rPr>
          <w:rFonts w:ascii="Arial" w:hAnsi="Arial" w:cs="Arial"/>
        </w:rPr>
        <w:t xml:space="preserve"> clear</w:t>
      </w:r>
      <w:r w:rsidR="004410E3" w:rsidRPr="0097777F">
        <w:rPr>
          <w:rFonts w:ascii="Arial" w:hAnsi="Arial" w:cs="Arial"/>
        </w:rPr>
        <w:t xml:space="preserve"> contravention of </w:t>
      </w:r>
      <w:r w:rsidR="007E4901">
        <w:rPr>
          <w:rFonts w:ascii="Arial" w:hAnsi="Arial" w:cs="Arial"/>
        </w:rPr>
        <w:t>planning regulations</w:t>
      </w:r>
      <w:r w:rsidRPr="0097777F">
        <w:rPr>
          <w:rFonts w:ascii="Arial" w:hAnsi="Arial" w:cs="Arial"/>
        </w:rPr>
        <w:t xml:space="preserve"> and the </w:t>
      </w:r>
      <w:r w:rsidR="004410E3" w:rsidRPr="0097777F">
        <w:rPr>
          <w:rFonts w:ascii="Arial" w:hAnsi="Arial" w:cs="Arial"/>
        </w:rPr>
        <w:t>Countryside Act.</w:t>
      </w:r>
      <w:r w:rsidRPr="0097777F">
        <w:rPr>
          <w:rFonts w:ascii="Arial" w:hAnsi="Arial" w:cs="Arial"/>
        </w:rPr>
        <w:t xml:space="preserve"> </w:t>
      </w:r>
      <w:r w:rsidR="005F7925" w:rsidRPr="0097777F">
        <w:rPr>
          <w:rFonts w:ascii="Arial" w:hAnsi="Arial" w:cs="Arial"/>
        </w:rPr>
        <w:t xml:space="preserve">Anti-social behaviour has also been reported and recorded including environmental health </w:t>
      </w:r>
      <w:r w:rsidR="005F7925" w:rsidRPr="0097777F">
        <w:rPr>
          <w:rFonts w:ascii="Arial" w:hAnsi="Arial" w:cs="Arial"/>
          <w:color w:val="000000" w:themeColor="text1"/>
        </w:rPr>
        <w:t xml:space="preserve">issues of burning </w:t>
      </w:r>
      <w:r w:rsidR="00C81563">
        <w:rPr>
          <w:rFonts w:ascii="Arial" w:hAnsi="Arial" w:cs="Arial"/>
          <w:color w:val="000000" w:themeColor="text1"/>
        </w:rPr>
        <w:t xml:space="preserve">of waste on site, harassment and killing of </w:t>
      </w:r>
      <w:r w:rsidR="005F7925" w:rsidRPr="0097777F">
        <w:rPr>
          <w:rFonts w:ascii="Arial" w:hAnsi="Arial" w:cs="Arial"/>
          <w:color w:val="000000" w:themeColor="text1"/>
        </w:rPr>
        <w:t xml:space="preserve">farm animals by loose dogs. </w:t>
      </w:r>
      <w:r w:rsidR="006321EE" w:rsidRPr="0097777F">
        <w:rPr>
          <w:rFonts w:ascii="Arial" w:hAnsi="Arial" w:cs="Arial"/>
          <w:color w:val="000000" w:themeColor="text1"/>
        </w:rPr>
        <w:t xml:space="preserve">These failings give rise to significant concerns over the </w:t>
      </w:r>
      <w:r w:rsidR="00F56BD2" w:rsidRPr="0097777F">
        <w:rPr>
          <w:rFonts w:ascii="Arial" w:hAnsi="Arial" w:cs="Arial"/>
          <w:color w:val="000000" w:themeColor="text1"/>
        </w:rPr>
        <w:t>applicants’</w:t>
      </w:r>
      <w:r w:rsidR="006321EE" w:rsidRPr="0097777F">
        <w:rPr>
          <w:rFonts w:ascii="Arial" w:hAnsi="Arial" w:cs="Arial"/>
          <w:color w:val="000000" w:themeColor="text1"/>
        </w:rPr>
        <w:t xml:space="preserve"> </w:t>
      </w:r>
      <w:r w:rsidR="00F5304A" w:rsidRPr="0097777F">
        <w:rPr>
          <w:rFonts w:ascii="Arial" w:hAnsi="Arial" w:cs="Arial"/>
          <w:color w:val="000000" w:themeColor="text1"/>
        </w:rPr>
        <w:t>suitability</w:t>
      </w:r>
      <w:r w:rsidR="006321EE" w:rsidRPr="0097777F">
        <w:rPr>
          <w:rFonts w:ascii="Arial" w:hAnsi="Arial" w:cs="Arial"/>
          <w:color w:val="000000" w:themeColor="text1"/>
        </w:rPr>
        <w:t xml:space="preserve"> to </w:t>
      </w:r>
      <w:r w:rsidR="00F5304A" w:rsidRPr="0097777F">
        <w:rPr>
          <w:rFonts w:ascii="Arial" w:hAnsi="Arial" w:cs="Arial"/>
          <w:color w:val="000000" w:themeColor="text1"/>
        </w:rPr>
        <w:t>be a custodian</w:t>
      </w:r>
      <w:r w:rsidR="00024B60" w:rsidRPr="0097777F">
        <w:rPr>
          <w:rFonts w:ascii="Arial" w:hAnsi="Arial" w:cs="Arial"/>
          <w:color w:val="000000" w:themeColor="text1"/>
        </w:rPr>
        <w:t xml:space="preserve"> of this site</w:t>
      </w:r>
      <w:r w:rsidR="001A1FEB" w:rsidRPr="0097777F">
        <w:rPr>
          <w:rFonts w:ascii="Arial" w:hAnsi="Arial" w:cs="Arial"/>
          <w:color w:val="000000" w:themeColor="text1"/>
        </w:rPr>
        <w:t xml:space="preserve"> and </w:t>
      </w:r>
      <w:r w:rsidR="00E7090A">
        <w:rPr>
          <w:rFonts w:ascii="Arial" w:hAnsi="Arial" w:cs="Arial"/>
          <w:color w:val="000000" w:themeColor="text1"/>
        </w:rPr>
        <w:t xml:space="preserve">there are clear concerns regarding </w:t>
      </w:r>
      <w:r w:rsidR="001A1FEB" w:rsidRPr="0097777F">
        <w:rPr>
          <w:rFonts w:ascii="Arial" w:hAnsi="Arial" w:cs="Arial"/>
          <w:color w:val="000000" w:themeColor="text1"/>
        </w:rPr>
        <w:t xml:space="preserve">their </w:t>
      </w:r>
      <w:r w:rsidR="008470AE">
        <w:rPr>
          <w:rFonts w:ascii="Arial" w:hAnsi="Arial" w:cs="Arial"/>
          <w:color w:val="000000" w:themeColor="text1"/>
        </w:rPr>
        <w:t>ultimate</w:t>
      </w:r>
      <w:r w:rsidR="001A1FEB" w:rsidRPr="0097777F">
        <w:rPr>
          <w:rFonts w:ascii="Arial" w:hAnsi="Arial" w:cs="Arial"/>
          <w:color w:val="000000" w:themeColor="text1"/>
        </w:rPr>
        <w:t xml:space="preserve"> motives</w:t>
      </w:r>
      <w:r w:rsidR="00FC5E60" w:rsidRPr="0097777F">
        <w:rPr>
          <w:rFonts w:ascii="Arial" w:hAnsi="Arial" w:cs="Arial"/>
          <w:color w:val="000000" w:themeColor="text1"/>
        </w:rPr>
        <w:t xml:space="preserve"> </w:t>
      </w:r>
      <w:r w:rsidR="008470AE">
        <w:rPr>
          <w:rFonts w:ascii="Arial" w:hAnsi="Arial" w:cs="Arial"/>
          <w:color w:val="000000" w:themeColor="text1"/>
        </w:rPr>
        <w:t>s</w:t>
      </w:r>
      <w:r w:rsidR="001A1FEB" w:rsidRPr="0097777F">
        <w:rPr>
          <w:rFonts w:ascii="Arial" w:hAnsi="Arial" w:cs="Arial"/>
          <w:color w:val="000000" w:themeColor="text1"/>
        </w:rPr>
        <w:t xml:space="preserve">urrounding </w:t>
      </w:r>
      <w:r w:rsidR="008470AE">
        <w:rPr>
          <w:rFonts w:ascii="Arial" w:hAnsi="Arial" w:cs="Arial"/>
          <w:color w:val="000000" w:themeColor="text1"/>
        </w:rPr>
        <w:t xml:space="preserve">the </w:t>
      </w:r>
      <w:r w:rsidR="00FC5E60" w:rsidRPr="0097777F">
        <w:rPr>
          <w:rFonts w:ascii="Arial" w:hAnsi="Arial" w:cs="Arial"/>
          <w:color w:val="000000" w:themeColor="text1"/>
        </w:rPr>
        <w:t>rental of pitches for commercial gain.</w:t>
      </w:r>
    </w:p>
    <w:p w14:paraId="53A290D2" w14:textId="3E2F35FD" w:rsidR="00AA029A" w:rsidRPr="0097777F" w:rsidRDefault="00AA029A" w:rsidP="001D22FC">
      <w:pPr>
        <w:spacing w:after="0"/>
        <w:rPr>
          <w:rFonts w:ascii="Arial" w:hAnsi="Arial" w:cs="Arial"/>
          <w:color w:val="000000" w:themeColor="text1"/>
        </w:rPr>
      </w:pPr>
    </w:p>
    <w:p w14:paraId="34370CD8" w14:textId="48BBA5EF" w:rsidR="00FC5E60" w:rsidRPr="0097777F" w:rsidRDefault="00FC5E60" w:rsidP="001D22FC">
      <w:pPr>
        <w:spacing w:after="0"/>
        <w:rPr>
          <w:rFonts w:ascii="Arial" w:hAnsi="Arial" w:cs="Arial"/>
          <w:color w:val="000000" w:themeColor="text1"/>
        </w:rPr>
      </w:pPr>
      <w:r w:rsidRPr="0097777F">
        <w:rPr>
          <w:rFonts w:ascii="Arial" w:hAnsi="Arial" w:cs="Arial"/>
          <w:color w:val="000000" w:themeColor="text1"/>
        </w:rPr>
        <w:t>In the course of this appeal the Residents Action Group would request that the Planning Inspector visit the area to view this site first hand</w:t>
      </w:r>
      <w:r w:rsidR="00E7090A">
        <w:rPr>
          <w:rFonts w:ascii="Arial" w:hAnsi="Arial" w:cs="Arial"/>
          <w:color w:val="000000" w:themeColor="text1"/>
        </w:rPr>
        <w:t>,</w:t>
      </w:r>
      <w:r w:rsidRPr="0097777F">
        <w:rPr>
          <w:rFonts w:ascii="Arial" w:hAnsi="Arial" w:cs="Arial"/>
          <w:color w:val="000000" w:themeColor="text1"/>
        </w:rPr>
        <w:t xml:space="preserve"> in order to understand why it is wholly inappropriate for </w:t>
      </w:r>
      <w:r w:rsidR="008470AE">
        <w:rPr>
          <w:rFonts w:ascii="Arial" w:hAnsi="Arial" w:cs="Arial"/>
          <w:color w:val="000000" w:themeColor="text1"/>
        </w:rPr>
        <w:t xml:space="preserve">further </w:t>
      </w:r>
      <w:r w:rsidRPr="0097777F">
        <w:rPr>
          <w:rFonts w:ascii="Arial" w:hAnsi="Arial" w:cs="Arial"/>
          <w:color w:val="000000" w:themeColor="text1"/>
        </w:rPr>
        <w:t>development.</w:t>
      </w:r>
      <w:r w:rsidR="007F5809">
        <w:rPr>
          <w:rFonts w:ascii="Arial" w:hAnsi="Arial" w:cs="Arial"/>
          <w:color w:val="000000" w:themeColor="text1"/>
        </w:rPr>
        <w:t xml:space="preserve"> </w:t>
      </w:r>
      <w:r w:rsidR="00EC5815">
        <w:rPr>
          <w:rFonts w:ascii="Arial" w:hAnsi="Arial" w:cs="Arial"/>
          <w:color w:val="000000" w:themeColor="text1"/>
        </w:rPr>
        <w:t>RAG</w:t>
      </w:r>
      <w:r w:rsidR="00E7090A">
        <w:rPr>
          <w:rFonts w:ascii="Arial" w:hAnsi="Arial" w:cs="Arial"/>
          <w:color w:val="000000" w:themeColor="text1"/>
        </w:rPr>
        <w:t>,</w:t>
      </w:r>
      <w:r w:rsidR="00EC5815">
        <w:rPr>
          <w:rFonts w:ascii="Arial" w:hAnsi="Arial" w:cs="Arial"/>
          <w:color w:val="000000" w:themeColor="text1"/>
        </w:rPr>
        <w:t xml:space="preserve"> in r</w:t>
      </w:r>
      <w:r w:rsidR="007F5809">
        <w:rPr>
          <w:rFonts w:ascii="Arial" w:hAnsi="Arial" w:cs="Arial"/>
          <w:color w:val="000000" w:themeColor="text1"/>
        </w:rPr>
        <w:t xml:space="preserve">epresenting </w:t>
      </w:r>
      <w:r w:rsidR="00EC5815">
        <w:rPr>
          <w:rFonts w:ascii="Arial" w:hAnsi="Arial" w:cs="Arial"/>
          <w:color w:val="000000" w:themeColor="text1"/>
        </w:rPr>
        <w:t xml:space="preserve">a large number of </w:t>
      </w:r>
      <w:r w:rsidR="00E7090A">
        <w:rPr>
          <w:rFonts w:ascii="Arial" w:hAnsi="Arial" w:cs="Arial"/>
          <w:color w:val="000000" w:themeColor="text1"/>
        </w:rPr>
        <w:t xml:space="preserve">concerned </w:t>
      </w:r>
      <w:r w:rsidR="007F5809">
        <w:rPr>
          <w:rFonts w:ascii="Arial" w:hAnsi="Arial" w:cs="Arial"/>
          <w:color w:val="000000" w:themeColor="text1"/>
        </w:rPr>
        <w:t xml:space="preserve">local residents, would </w:t>
      </w:r>
      <w:r w:rsidR="00372F84">
        <w:rPr>
          <w:rFonts w:ascii="Arial" w:hAnsi="Arial" w:cs="Arial"/>
          <w:color w:val="000000" w:themeColor="text1"/>
        </w:rPr>
        <w:t xml:space="preserve">also </w:t>
      </w:r>
      <w:r w:rsidR="007F5809">
        <w:rPr>
          <w:rFonts w:ascii="Arial" w:hAnsi="Arial" w:cs="Arial"/>
          <w:color w:val="000000" w:themeColor="text1"/>
        </w:rPr>
        <w:t xml:space="preserve">request that </w:t>
      </w:r>
      <w:r w:rsidR="00EC5815">
        <w:rPr>
          <w:rFonts w:ascii="Arial" w:hAnsi="Arial" w:cs="Arial"/>
          <w:color w:val="000000" w:themeColor="text1"/>
        </w:rPr>
        <w:t>we</w:t>
      </w:r>
      <w:r w:rsidR="007F5809">
        <w:rPr>
          <w:rFonts w:ascii="Arial" w:hAnsi="Arial" w:cs="Arial"/>
          <w:color w:val="000000" w:themeColor="text1"/>
        </w:rPr>
        <w:t xml:space="preserve"> be allowed to present </w:t>
      </w:r>
      <w:r w:rsidR="00EC5815">
        <w:rPr>
          <w:rFonts w:ascii="Arial" w:hAnsi="Arial" w:cs="Arial"/>
          <w:color w:val="000000" w:themeColor="text1"/>
        </w:rPr>
        <w:t>our objections</w:t>
      </w:r>
      <w:r w:rsidR="000A3D25">
        <w:rPr>
          <w:rFonts w:ascii="Arial" w:hAnsi="Arial" w:cs="Arial"/>
          <w:color w:val="000000" w:themeColor="text1"/>
        </w:rPr>
        <w:t xml:space="preserve"> and supporting evidence</w:t>
      </w:r>
      <w:r w:rsidR="00EC5815">
        <w:rPr>
          <w:rFonts w:ascii="Arial" w:hAnsi="Arial" w:cs="Arial"/>
          <w:color w:val="000000" w:themeColor="text1"/>
        </w:rPr>
        <w:t xml:space="preserve"> </w:t>
      </w:r>
      <w:r w:rsidR="007F5809">
        <w:rPr>
          <w:rFonts w:ascii="Arial" w:hAnsi="Arial" w:cs="Arial"/>
          <w:color w:val="000000" w:themeColor="text1"/>
        </w:rPr>
        <w:t>to any appeal hearing.</w:t>
      </w:r>
    </w:p>
    <w:p w14:paraId="7F0D9079" w14:textId="32289BFF" w:rsidR="009D0B48" w:rsidRDefault="009D0B48" w:rsidP="001D22FC">
      <w:pPr>
        <w:spacing w:after="0"/>
        <w:rPr>
          <w:rFonts w:ascii="Arial" w:hAnsi="Arial" w:cs="Arial"/>
          <w:color w:val="000000" w:themeColor="text1"/>
        </w:rPr>
      </w:pPr>
    </w:p>
    <w:p w14:paraId="5AF5573B" w14:textId="11206B39" w:rsidR="00510E2B" w:rsidRDefault="00510E2B" w:rsidP="001D22FC">
      <w:pPr>
        <w:spacing w:after="0"/>
        <w:rPr>
          <w:rFonts w:ascii="Arial" w:hAnsi="Arial" w:cs="Arial"/>
          <w:color w:val="000000" w:themeColor="text1"/>
        </w:rPr>
      </w:pPr>
    </w:p>
    <w:p w14:paraId="23BE15B1" w14:textId="77777777" w:rsidR="00510E2B" w:rsidRPr="0097777F" w:rsidRDefault="00510E2B" w:rsidP="001D22FC">
      <w:pPr>
        <w:spacing w:after="0"/>
        <w:rPr>
          <w:rFonts w:ascii="Arial" w:hAnsi="Arial" w:cs="Arial"/>
          <w:color w:val="000000" w:themeColor="text1"/>
        </w:rPr>
      </w:pPr>
    </w:p>
    <w:p w14:paraId="720C424B" w14:textId="60170377" w:rsidR="00870913" w:rsidRPr="0097777F" w:rsidRDefault="00870913" w:rsidP="003256FA">
      <w:pPr>
        <w:spacing w:after="0"/>
        <w:rPr>
          <w:rFonts w:ascii="Arial" w:hAnsi="Arial" w:cs="Arial"/>
        </w:rPr>
      </w:pPr>
      <w:r w:rsidRPr="0097777F">
        <w:rPr>
          <w:rFonts w:ascii="Arial" w:hAnsi="Arial" w:cs="Arial"/>
        </w:rPr>
        <w:t>Your</w:t>
      </w:r>
      <w:r w:rsidR="00FC5E60" w:rsidRPr="0097777F">
        <w:rPr>
          <w:rFonts w:ascii="Arial" w:hAnsi="Arial" w:cs="Arial"/>
        </w:rPr>
        <w:t>s</w:t>
      </w:r>
      <w:r w:rsidRPr="0097777F">
        <w:rPr>
          <w:rFonts w:ascii="Arial" w:hAnsi="Arial" w:cs="Arial"/>
        </w:rPr>
        <w:t xml:space="preserve"> Sincerely</w:t>
      </w:r>
    </w:p>
    <w:p w14:paraId="6DECE17E" w14:textId="77777777" w:rsidR="00FC5E60" w:rsidRPr="0097777F" w:rsidRDefault="00FC5E60" w:rsidP="003256FA">
      <w:pPr>
        <w:spacing w:after="0"/>
        <w:rPr>
          <w:rFonts w:ascii="Arial" w:hAnsi="Arial" w:cs="Arial"/>
        </w:rPr>
      </w:pPr>
    </w:p>
    <w:p w14:paraId="3BFD5A2C" w14:textId="593EF9A7" w:rsidR="00B71051" w:rsidRPr="0097777F" w:rsidRDefault="00B71051" w:rsidP="003256FA">
      <w:pPr>
        <w:spacing w:after="0"/>
        <w:rPr>
          <w:rFonts w:ascii="Arial" w:hAnsi="Arial" w:cs="Arial"/>
        </w:rPr>
      </w:pPr>
    </w:p>
    <w:p w14:paraId="5FFC5A3A" w14:textId="6F1E45C0" w:rsidR="003C516C" w:rsidRPr="0097777F" w:rsidRDefault="003C516C" w:rsidP="003256FA">
      <w:pPr>
        <w:spacing w:after="0"/>
        <w:rPr>
          <w:rFonts w:ascii="Arial" w:hAnsi="Arial" w:cs="Arial"/>
        </w:rPr>
      </w:pPr>
    </w:p>
    <w:p w14:paraId="7766B90E" w14:textId="77777777" w:rsidR="003C516C" w:rsidRPr="0097777F" w:rsidRDefault="003C516C" w:rsidP="003256FA">
      <w:pPr>
        <w:spacing w:after="0"/>
        <w:rPr>
          <w:rFonts w:ascii="Arial" w:hAnsi="Arial" w:cs="Arial"/>
        </w:rPr>
      </w:pPr>
    </w:p>
    <w:p w14:paraId="3A52C73F" w14:textId="17C05AA7" w:rsidR="00870913" w:rsidRPr="0097777F" w:rsidRDefault="00870913" w:rsidP="003256FA">
      <w:pPr>
        <w:spacing w:after="0"/>
        <w:rPr>
          <w:rFonts w:ascii="Arial" w:hAnsi="Arial" w:cs="Arial"/>
        </w:rPr>
      </w:pPr>
    </w:p>
    <w:p w14:paraId="24BDD446" w14:textId="0B2A64DF" w:rsidR="00B71051" w:rsidRPr="0097777F" w:rsidRDefault="00324777" w:rsidP="007D540A">
      <w:pPr>
        <w:spacing w:after="0"/>
        <w:rPr>
          <w:rFonts w:ascii="Arial" w:hAnsi="Arial" w:cs="Arial"/>
        </w:rPr>
      </w:pPr>
      <w:r w:rsidRPr="0097777F">
        <w:rPr>
          <w:rFonts w:ascii="Arial" w:hAnsi="Arial" w:cs="Arial"/>
        </w:rPr>
        <w:t>The Residents Action Group</w:t>
      </w:r>
    </w:p>
    <w:p w14:paraId="746C697E" w14:textId="128FABB6" w:rsidR="00AB1019" w:rsidRPr="0097777F" w:rsidRDefault="00AB1019" w:rsidP="007D540A">
      <w:pPr>
        <w:spacing w:after="0"/>
        <w:rPr>
          <w:rFonts w:ascii="Arial" w:hAnsi="Arial" w:cs="Arial"/>
        </w:rPr>
      </w:pPr>
      <w:r w:rsidRPr="0097777F">
        <w:rPr>
          <w:rFonts w:ascii="Arial" w:hAnsi="Arial" w:cs="Arial"/>
        </w:rPr>
        <w:t>middletonrag@gmail.com</w:t>
      </w:r>
    </w:p>
    <w:p w14:paraId="566F141F" w14:textId="77777777" w:rsidR="007D540A" w:rsidRPr="0097777F" w:rsidRDefault="007D540A" w:rsidP="007D540A">
      <w:pPr>
        <w:spacing w:after="0"/>
        <w:rPr>
          <w:rFonts w:ascii="Arial" w:hAnsi="Arial" w:cs="Arial"/>
        </w:rPr>
      </w:pPr>
    </w:p>
    <w:sectPr w:rsidR="007D540A" w:rsidRPr="00977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C2A53"/>
    <w:multiLevelType w:val="hybridMultilevel"/>
    <w:tmpl w:val="C848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8D51EF"/>
    <w:multiLevelType w:val="hybridMultilevel"/>
    <w:tmpl w:val="99E0956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 w15:restartNumberingAfterBreak="0">
    <w:nsid w:val="4F7743E6"/>
    <w:multiLevelType w:val="hybridMultilevel"/>
    <w:tmpl w:val="23A4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AC61E2"/>
    <w:multiLevelType w:val="hybridMultilevel"/>
    <w:tmpl w:val="C3344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0B6132"/>
    <w:multiLevelType w:val="hybridMultilevel"/>
    <w:tmpl w:val="F35CB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E5"/>
    <w:rsid w:val="00005C55"/>
    <w:rsid w:val="00011B27"/>
    <w:rsid w:val="00016827"/>
    <w:rsid w:val="00024B60"/>
    <w:rsid w:val="00030496"/>
    <w:rsid w:val="0006201B"/>
    <w:rsid w:val="00065588"/>
    <w:rsid w:val="00084AFF"/>
    <w:rsid w:val="000913FA"/>
    <w:rsid w:val="0009218A"/>
    <w:rsid w:val="00093B2F"/>
    <w:rsid w:val="000A3D25"/>
    <w:rsid w:val="000B7160"/>
    <w:rsid w:val="000C63BB"/>
    <w:rsid w:val="000D792A"/>
    <w:rsid w:val="000E70FC"/>
    <w:rsid w:val="000F2823"/>
    <w:rsid w:val="001030F1"/>
    <w:rsid w:val="00122379"/>
    <w:rsid w:val="001377E4"/>
    <w:rsid w:val="00181661"/>
    <w:rsid w:val="001908F8"/>
    <w:rsid w:val="001971C2"/>
    <w:rsid w:val="001A1FEB"/>
    <w:rsid w:val="001B31A2"/>
    <w:rsid w:val="001C0952"/>
    <w:rsid w:val="001D22FC"/>
    <w:rsid w:val="00233FCC"/>
    <w:rsid w:val="00236BA6"/>
    <w:rsid w:val="0024167F"/>
    <w:rsid w:val="002442A6"/>
    <w:rsid w:val="00244C17"/>
    <w:rsid w:val="002519DF"/>
    <w:rsid w:val="00266860"/>
    <w:rsid w:val="00267E89"/>
    <w:rsid w:val="00283505"/>
    <w:rsid w:val="002871D9"/>
    <w:rsid w:val="002A7370"/>
    <w:rsid w:val="002B0F8E"/>
    <w:rsid w:val="002B234C"/>
    <w:rsid w:val="002C2CFB"/>
    <w:rsid w:val="00307682"/>
    <w:rsid w:val="00324777"/>
    <w:rsid w:val="003256FA"/>
    <w:rsid w:val="00372F84"/>
    <w:rsid w:val="003A1ED7"/>
    <w:rsid w:val="003A660E"/>
    <w:rsid w:val="003B27AC"/>
    <w:rsid w:val="003B718D"/>
    <w:rsid w:val="003C516C"/>
    <w:rsid w:val="003D3CD0"/>
    <w:rsid w:val="003F7AB1"/>
    <w:rsid w:val="004020E8"/>
    <w:rsid w:val="00410A5B"/>
    <w:rsid w:val="00411D45"/>
    <w:rsid w:val="0041426A"/>
    <w:rsid w:val="004156BB"/>
    <w:rsid w:val="00423CB7"/>
    <w:rsid w:val="004410E3"/>
    <w:rsid w:val="0044737C"/>
    <w:rsid w:val="004A2F36"/>
    <w:rsid w:val="004A7A81"/>
    <w:rsid w:val="004B049B"/>
    <w:rsid w:val="004F3CE7"/>
    <w:rsid w:val="00510E2B"/>
    <w:rsid w:val="005150C2"/>
    <w:rsid w:val="005326AC"/>
    <w:rsid w:val="00576F46"/>
    <w:rsid w:val="00577511"/>
    <w:rsid w:val="00582064"/>
    <w:rsid w:val="0059625A"/>
    <w:rsid w:val="005B7421"/>
    <w:rsid w:val="005D60B5"/>
    <w:rsid w:val="005D7CAB"/>
    <w:rsid w:val="005F7925"/>
    <w:rsid w:val="006321EE"/>
    <w:rsid w:val="00644A00"/>
    <w:rsid w:val="006537F4"/>
    <w:rsid w:val="00670048"/>
    <w:rsid w:val="0068077D"/>
    <w:rsid w:val="00696647"/>
    <w:rsid w:val="006A21D3"/>
    <w:rsid w:val="006B28EA"/>
    <w:rsid w:val="006C7CCF"/>
    <w:rsid w:val="006D1C98"/>
    <w:rsid w:val="006D67E2"/>
    <w:rsid w:val="006D6A8B"/>
    <w:rsid w:val="006E5E29"/>
    <w:rsid w:val="006F2901"/>
    <w:rsid w:val="006F7DB9"/>
    <w:rsid w:val="007029DF"/>
    <w:rsid w:val="00710520"/>
    <w:rsid w:val="007149DC"/>
    <w:rsid w:val="007401C7"/>
    <w:rsid w:val="007446C4"/>
    <w:rsid w:val="00744AAB"/>
    <w:rsid w:val="007779B2"/>
    <w:rsid w:val="00787C2A"/>
    <w:rsid w:val="007A4C28"/>
    <w:rsid w:val="007D540A"/>
    <w:rsid w:val="007E4901"/>
    <w:rsid w:val="007F45B6"/>
    <w:rsid w:val="007F5809"/>
    <w:rsid w:val="00812163"/>
    <w:rsid w:val="00813EA7"/>
    <w:rsid w:val="00814EAF"/>
    <w:rsid w:val="00824194"/>
    <w:rsid w:val="00833EF9"/>
    <w:rsid w:val="00840E92"/>
    <w:rsid w:val="008470AE"/>
    <w:rsid w:val="00866910"/>
    <w:rsid w:val="00870913"/>
    <w:rsid w:val="008B0418"/>
    <w:rsid w:val="008C4BA7"/>
    <w:rsid w:val="008D0876"/>
    <w:rsid w:val="008D60B0"/>
    <w:rsid w:val="008E5BF7"/>
    <w:rsid w:val="0094129C"/>
    <w:rsid w:val="00946810"/>
    <w:rsid w:val="0097777F"/>
    <w:rsid w:val="009A3CEA"/>
    <w:rsid w:val="009B6DDC"/>
    <w:rsid w:val="009D0B48"/>
    <w:rsid w:val="009D668A"/>
    <w:rsid w:val="009E5093"/>
    <w:rsid w:val="009E5AD3"/>
    <w:rsid w:val="00A20A56"/>
    <w:rsid w:val="00A361A5"/>
    <w:rsid w:val="00A3686A"/>
    <w:rsid w:val="00A3765F"/>
    <w:rsid w:val="00A52517"/>
    <w:rsid w:val="00A5273C"/>
    <w:rsid w:val="00A60CD9"/>
    <w:rsid w:val="00A76027"/>
    <w:rsid w:val="00A8072E"/>
    <w:rsid w:val="00A84EEA"/>
    <w:rsid w:val="00A9676F"/>
    <w:rsid w:val="00A97A9C"/>
    <w:rsid w:val="00AA029A"/>
    <w:rsid w:val="00AB0433"/>
    <w:rsid w:val="00AB1019"/>
    <w:rsid w:val="00AB7912"/>
    <w:rsid w:val="00AC139D"/>
    <w:rsid w:val="00AC24AB"/>
    <w:rsid w:val="00AD1B29"/>
    <w:rsid w:val="00AF4231"/>
    <w:rsid w:val="00B068A5"/>
    <w:rsid w:val="00B71051"/>
    <w:rsid w:val="00B749F6"/>
    <w:rsid w:val="00B835BB"/>
    <w:rsid w:val="00B84178"/>
    <w:rsid w:val="00BA210E"/>
    <w:rsid w:val="00BA36EF"/>
    <w:rsid w:val="00BC5B63"/>
    <w:rsid w:val="00BC5BF0"/>
    <w:rsid w:val="00BC649F"/>
    <w:rsid w:val="00BD65DB"/>
    <w:rsid w:val="00BD71B6"/>
    <w:rsid w:val="00BE4801"/>
    <w:rsid w:val="00C27E08"/>
    <w:rsid w:val="00C33B2C"/>
    <w:rsid w:val="00C412D0"/>
    <w:rsid w:val="00C5392B"/>
    <w:rsid w:val="00C81563"/>
    <w:rsid w:val="00C913E8"/>
    <w:rsid w:val="00C952E5"/>
    <w:rsid w:val="00CC1EEB"/>
    <w:rsid w:val="00CF5FE8"/>
    <w:rsid w:val="00D20D57"/>
    <w:rsid w:val="00D5362E"/>
    <w:rsid w:val="00D6565E"/>
    <w:rsid w:val="00D71C25"/>
    <w:rsid w:val="00D91929"/>
    <w:rsid w:val="00D92CE0"/>
    <w:rsid w:val="00DB6C3F"/>
    <w:rsid w:val="00DC0D0D"/>
    <w:rsid w:val="00DD5CC0"/>
    <w:rsid w:val="00E120E8"/>
    <w:rsid w:val="00E513C9"/>
    <w:rsid w:val="00E7090A"/>
    <w:rsid w:val="00E71D9B"/>
    <w:rsid w:val="00E835E5"/>
    <w:rsid w:val="00E90745"/>
    <w:rsid w:val="00EA2F24"/>
    <w:rsid w:val="00EA3085"/>
    <w:rsid w:val="00EC5815"/>
    <w:rsid w:val="00ED0BFD"/>
    <w:rsid w:val="00EF1936"/>
    <w:rsid w:val="00EF6607"/>
    <w:rsid w:val="00F5304A"/>
    <w:rsid w:val="00F56BD2"/>
    <w:rsid w:val="00F757CC"/>
    <w:rsid w:val="00F95BED"/>
    <w:rsid w:val="00FA4061"/>
    <w:rsid w:val="00FA4626"/>
    <w:rsid w:val="00FA7497"/>
    <w:rsid w:val="00FC5E60"/>
    <w:rsid w:val="00FF0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BAEF"/>
  <w15:chartTrackingRefBased/>
  <w15:docId w15:val="{E5DD167C-7813-4891-BCA0-E89CBE88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D9B"/>
    <w:rPr>
      <w:color w:val="0563C1" w:themeColor="hyperlink"/>
      <w:u w:val="single"/>
    </w:rPr>
  </w:style>
  <w:style w:type="character" w:customStyle="1" w:styleId="UnresolvedMention1">
    <w:name w:val="Unresolved Mention1"/>
    <w:basedOn w:val="DefaultParagraphFont"/>
    <w:uiPriority w:val="99"/>
    <w:semiHidden/>
    <w:unhideWhenUsed/>
    <w:rsid w:val="00E71D9B"/>
    <w:rPr>
      <w:color w:val="605E5C"/>
      <w:shd w:val="clear" w:color="auto" w:fill="E1DFDD"/>
    </w:rPr>
  </w:style>
  <w:style w:type="paragraph" w:styleId="ListParagraph">
    <w:name w:val="List Paragraph"/>
    <w:basedOn w:val="Normal"/>
    <w:uiPriority w:val="34"/>
    <w:qFormat/>
    <w:rsid w:val="003A6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0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Haddock</dc:creator>
  <cp:keywords/>
  <dc:description/>
  <cp:lastModifiedBy>Sian Coughlan</cp:lastModifiedBy>
  <cp:revision>4</cp:revision>
  <cp:lastPrinted>2021-08-21T12:25:00Z</cp:lastPrinted>
  <dcterms:created xsi:type="dcterms:W3CDTF">2021-08-23T13:26:00Z</dcterms:created>
  <dcterms:modified xsi:type="dcterms:W3CDTF">2021-08-23T14:15:00Z</dcterms:modified>
</cp:coreProperties>
</file>